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黑体" w:hAnsi="黑体" w:eastAsia="黑体" w:cs="黑体"/>
          <w:b w:val="0"/>
          <w:bCs w:val="0"/>
          <w:color w:val="auto"/>
          <w:sz w:val="44"/>
          <w:szCs w:val="44"/>
          <w:highlight w:val="none"/>
          <w:u w:val="none"/>
          <w:lang w:val="en-US" w:eastAsia="zh-CN"/>
        </w:rPr>
      </w:pPr>
      <w:bookmarkStart w:id="0" w:name="_Toc9067"/>
      <w:r>
        <w:rPr>
          <w:rFonts w:hint="eastAsia" w:ascii="黑体" w:hAnsi="黑体" w:eastAsia="黑体" w:cs="黑体"/>
          <w:b w:val="0"/>
          <w:bCs w:val="0"/>
          <w:color w:val="auto"/>
          <w:sz w:val="44"/>
          <w:szCs w:val="44"/>
          <w:highlight w:val="none"/>
          <w:u w:val="none"/>
          <w:lang w:val="en-US" w:eastAsia="zh-CN"/>
        </w:rPr>
        <w:t>未成年被害人“一站式”办案机制构建研究</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黑体" w:hAnsi="黑体" w:eastAsia="黑体" w:cs="黑体"/>
          <w:b w:val="0"/>
          <w:bCs w:val="0"/>
          <w:color w:val="auto"/>
          <w:sz w:val="36"/>
          <w:szCs w:val="36"/>
          <w:highlight w:val="none"/>
          <w:u w:val="none"/>
          <w:lang w:val="en-US" w:eastAsia="zh-CN"/>
        </w:rPr>
      </w:pPr>
      <w:r>
        <w:rPr>
          <w:rFonts w:hint="eastAsia" w:ascii="楷体" w:hAnsi="楷体" w:eastAsia="楷体" w:cs="楷体"/>
          <w:sz w:val="30"/>
          <w:szCs w:val="30"/>
          <w:lang w:val="en-US" w:eastAsia="zh-CN"/>
        </w:rPr>
        <w:t>蔡燕  赖冠余</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b w:val="0"/>
          <w:bCs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摘要：</w:t>
      </w:r>
      <w:r>
        <w:rPr>
          <w:rFonts w:hint="eastAsia" w:ascii="宋体" w:hAnsi="宋体" w:eastAsia="宋体" w:cs="宋体"/>
          <w:b w:val="0"/>
          <w:bCs w:val="0"/>
          <w:color w:val="auto"/>
          <w:sz w:val="24"/>
          <w:szCs w:val="24"/>
          <w:highlight w:val="none"/>
          <w:u w:val="none"/>
          <w:lang w:val="en-US" w:eastAsia="zh-CN"/>
        </w:rPr>
        <w:t>最近几年，侵害未成年人案件时有发生，为了案件侦办和救助被害人的需要，最高</w:t>
      </w:r>
      <w:r>
        <w:rPr>
          <w:rFonts w:hint="eastAsia" w:ascii="宋体" w:hAnsi="宋体" w:cs="宋体"/>
          <w:b w:val="0"/>
          <w:bCs w:val="0"/>
          <w:color w:val="auto"/>
          <w:sz w:val="24"/>
          <w:szCs w:val="24"/>
          <w:highlight w:val="none"/>
          <w:u w:val="none"/>
          <w:lang w:val="en-US" w:eastAsia="zh-CN"/>
        </w:rPr>
        <w:t>人民</w:t>
      </w:r>
      <w:r>
        <w:rPr>
          <w:rFonts w:hint="eastAsia" w:ascii="宋体" w:hAnsi="宋体" w:eastAsia="宋体" w:cs="宋体"/>
          <w:b w:val="0"/>
          <w:bCs w:val="0"/>
          <w:color w:val="auto"/>
          <w:sz w:val="24"/>
          <w:szCs w:val="24"/>
          <w:highlight w:val="none"/>
          <w:u w:val="none"/>
          <w:lang w:val="en-US" w:eastAsia="zh-CN"/>
        </w:rPr>
        <w:t>检</w:t>
      </w:r>
      <w:r>
        <w:rPr>
          <w:rFonts w:hint="eastAsia" w:ascii="宋体" w:hAnsi="宋体" w:cs="宋体"/>
          <w:b w:val="0"/>
          <w:bCs w:val="0"/>
          <w:color w:val="auto"/>
          <w:sz w:val="24"/>
          <w:szCs w:val="24"/>
          <w:highlight w:val="none"/>
          <w:u w:val="none"/>
          <w:lang w:val="en-US" w:eastAsia="zh-CN"/>
        </w:rPr>
        <w:t>察院</w:t>
      </w:r>
      <w:r>
        <w:rPr>
          <w:rFonts w:hint="eastAsia" w:ascii="宋体" w:hAnsi="宋体" w:eastAsia="宋体" w:cs="宋体"/>
          <w:b w:val="0"/>
          <w:bCs w:val="0"/>
          <w:color w:val="auto"/>
          <w:sz w:val="24"/>
          <w:szCs w:val="24"/>
          <w:highlight w:val="none"/>
          <w:u w:val="none"/>
          <w:lang w:val="en-US" w:eastAsia="zh-CN"/>
        </w:rPr>
        <w:t>等机关积极推动各地未成年被害人“一站式”办案机制的建立健全。当前，我国</w:t>
      </w:r>
      <w:r>
        <w:rPr>
          <w:rFonts w:hint="eastAsia" w:ascii="宋体" w:hAnsi="宋体" w:cs="宋体"/>
          <w:b w:val="0"/>
          <w:bCs w:val="0"/>
          <w:color w:val="auto"/>
          <w:sz w:val="24"/>
          <w:szCs w:val="24"/>
          <w:highlight w:val="none"/>
          <w:u w:val="none"/>
          <w:lang w:val="en-US" w:eastAsia="zh-CN"/>
        </w:rPr>
        <w:t>域内外</w:t>
      </w:r>
      <w:r>
        <w:rPr>
          <w:rFonts w:hint="eastAsia" w:ascii="宋体" w:hAnsi="宋体" w:eastAsia="宋体" w:cs="宋体"/>
          <w:b w:val="0"/>
          <w:bCs w:val="0"/>
          <w:color w:val="auto"/>
          <w:sz w:val="24"/>
          <w:szCs w:val="24"/>
          <w:highlight w:val="none"/>
          <w:u w:val="none"/>
          <w:lang w:val="en-US" w:eastAsia="zh-CN"/>
        </w:rPr>
        <w:t>对这一机制的探索构建已有突出实践，并形成一系列可供参考和推广的宝贵经验。</w:t>
      </w:r>
      <w:r>
        <w:rPr>
          <w:rFonts w:hint="eastAsia" w:ascii="宋体" w:hAnsi="宋体" w:cs="宋体"/>
          <w:b w:val="0"/>
          <w:bCs w:val="0"/>
          <w:color w:val="auto"/>
          <w:sz w:val="24"/>
          <w:szCs w:val="24"/>
          <w:highlight w:val="none"/>
          <w:u w:val="none"/>
          <w:lang w:val="en-US" w:eastAsia="zh-CN"/>
        </w:rPr>
        <w:t>本文将对未成年被害人“一站式”办案机制的概念、提出以及在我国的发展进行理清，试论对其开展构建的理论基础和现实需要性，在考察域内外实践情况的基础上，总结出在构建过程中可能需要遵循的方向以及大致的机制运行路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关键词：</w:t>
      </w:r>
      <w:r>
        <w:rPr>
          <w:rFonts w:hint="eastAsia" w:ascii="宋体" w:hAnsi="宋体" w:eastAsia="宋体" w:cs="宋体"/>
          <w:b w:val="0"/>
          <w:bCs w:val="0"/>
          <w:color w:val="auto"/>
          <w:sz w:val="24"/>
          <w:szCs w:val="24"/>
          <w:highlight w:val="none"/>
          <w:u w:val="none"/>
          <w:lang w:val="en-US" w:eastAsia="zh-CN"/>
        </w:rPr>
        <w:t>未成年被害人；“一站式”办案机制；构建研究</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textAlignment w:val="auto"/>
        <w:outlineLvl w:val="0"/>
        <w:rPr>
          <w:rFonts w:hint="eastAsia" w:ascii="黑体" w:hAnsi="黑体" w:eastAsia="黑体" w:cs="黑体"/>
          <w:b w:val="0"/>
          <w:bCs w:val="0"/>
          <w:color w:val="auto"/>
          <w:sz w:val="32"/>
          <w:szCs w:val="32"/>
          <w:highlight w:val="none"/>
          <w:u w:val="none"/>
          <w:lang w:val="en-US" w:eastAsia="zh-CN"/>
        </w:rPr>
      </w:pPr>
    </w:p>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kern w:val="2"/>
          <w:sz w:val="24"/>
          <w:szCs w:val="24"/>
          <w:highlight w:val="none"/>
          <w:lang w:val="en-US" w:eastAsia="zh-CN" w:bidi="ar"/>
        </w:rPr>
        <w:t>最近几年，</w:t>
      </w:r>
      <w:r>
        <w:rPr>
          <w:rFonts w:hint="eastAsia" w:ascii="宋体" w:hAnsi="宋体" w:cs="宋体"/>
          <w:b w:val="0"/>
          <w:kern w:val="2"/>
          <w:sz w:val="24"/>
          <w:szCs w:val="24"/>
          <w:highlight w:val="none"/>
          <w:lang w:val="en-US" w:eastAsia="zh-CN" w:bidi="ar"/>
        </w:rPr>
        <w:t>社会上</w:t>
      </w:r>
      <w:r>
        <w:rPr>
          <w:rFonts w:hint="eastAsia" w:ascii="宋体" w:hAnsi="宋体" w:eastAsia="宋体" w:cs="宋体"/>
          <w:b w:val="0"/>
          <w:kern w:val="2"/>
          <w:sz w:val="24"/>
          <w:szCs w:val="24"/>
          <w:highlight w:val="none"/>
          <w:lang w:val="en-US" w:eastAsia="zh-CN" w:bidi="ar"/>
        </w:rPr>
        <w:t>侵害未成年人案件</w:t>
      </w:r>
      <w:r>
        <w:rPr>
          <w:rFonts w:hint="eastAsia" w:ascii="宋体" w:hAnsi="宋体" w:cs="宋体"/>
          <w:b w:val="0"/>
          <w:kern w:val="2"/>
          <w:sz w:val="24"/>
          <w:szCs w:val="24"/>
          <w:highlight w:val="none"/>
          <w:lang w:val="en-US" w:eastAsia="zh-CN" w:bidi="ar"/>
        </w:rPr>
        <w:t>持续增加</w:t>
      </w:r>
      <w:r>
        <w:rPr>
          <w:rFonts w:hint="eastAsia" w:ascii="宋体" w:hAnsi="宋体" w:eastAsia="宋体" w:cs="宋体"/>
          <w:b w:val="0"/>
          <w:kern w:val="2"/>
          <w:sz w:val="24"/>
          <w:szCs w:val="24"/>
          <w:highlight w:val="none"/>
          <w:lang w:val="en-US" w:eastAsia="zh-CN" w:bidi="ar"/>
        </w:rPr>
        <w:t>，</w:t>
      </w:r>
      <w:r>
        <w:rPr>
          <w:rFonts w:hint="eastAsia" w:ascii="宋体" w:hAnsi="宋体" w:cs="宋体"/>
          <w:b w:val="0"/>
          <w:kern w:val="2"/>
          <w:sz w:val="24"/>
          <w:szCs w:val="24"/>
          <w:highlight w:val="none"/>
          <w:lang w:val="en-US" w:eastAsia="zh-CN" w:bidi="ar"/>
        </w:rPr>
        <w:t>其中性侵害给未成年被害人带来的创伤尤为严重。因未成年被害人身心所具有的特殊性、脆弱性等特点，此类案件一方面侦查取证难度较普通案件高，询问的过程需要更强的技术性和科学性；另一方面，因不法侵害对未成年被害人造成的身心创伤要求对其实施特殊救助。同时，在司法程序中的反复、多次询问也可能会对未成年被害人的心理造成“二次伤害”。自2013年以来，最高人民检察院等机关颁布了</w:t>
      </w:r>
      <w:r>
        <w:rPr>
          <w:rFonts w:hint="eastAsia" w:ascii="宋体" w:hAnsi="宋体" w:eastAsia="宋体" w:cs="宋体"/>
          <w:b w:val="0"/>
          <w:bCs w:val="0"/>
          <w:color w:val="auto"/>
          <w:sz w:val="24"/>
          <w:szCs w:val="24"/>
          <w:highlight w:val="none"/>
          <w:u w:val="none"/>
          <w:lang w:val="en-US" w:eastAsia="zh-CN"/>
        </w:rPr>
        <w:t>《关于依法惩治性侵害未成年人犯罪的意见》</w:t>
      </w:r>
      <w:r>
        <w:rPr>
          <w:rFonts w:hint="eastAsia" w:ascii="宋体" w:hAnsi="宋体" w:cs="宋体"/>
          <w:b w:val="0"/>
          <w:bCs w:val="0"/>
          <w:color w:val="auto"/>
          <w:sz w:val="24"/>
          <w:szCs w:val="24"/>
          <w:highlight w:val="none"/>
          <w:u w:val="none"/>
          <w:lang w:val="en-US" w:eastAsia="zh-CN"/>
        </w:rPr>
        <w:t>《未成年人刑事检察工作指引（试行）》等文件指导询问未成年被害人</w:t>
      </w:r>
      <w:r>
        <w:rPr>
          <w:rFonts w:hint="eastAsia" w:ascii="宋体" w:hAnsi="宋体" w:cs="宋体"/>
          <w:b w:val="0"/>
          <w:kern w:val="2"/>
          <w:sz w:val="24"/>
          <w:szCs w:val="24"/>
          <w:highlight w:val="none"/>
          <w:lang w:val="en-US" w:eastAsia="zh-CN" w:bidi="ar"/>
        </w:rPr>
        <w:t>，并要求全</w:t>
      </w:r>
      <w:r>
        <w:rPr>
          <w:rFonts w:hint="eastAsia" w:ascii="宋体" w:hAnsi="宋体" w:eastAsia="宋体" w:cs="宋体"/>
          <w:b w:val="0"/>
          <w:kern w:val="2"/>
          <w:sz w:val="24"/>
          <w:szCs w:val="24"/>
          <w:highlight w:val="none"/>
          <w:lang w:val="en-US" w:eastAsia="zh-CN" w:bidi="ar"/>
        </w:rPr>
        <w:t>国</w:t>
      </w:r>
      <w:r>
        <w:rPr>
          <w:rFonts w:hint="eastAsia" w:ascii="宋体" w:hAnsi="宋体" w:cs="宋体"/>
          <w:b w:val="0"/>
          <w:kern w:val="2"/>
          <w:sz w:val="24"/>
          <w:szCs w:val="24"/>
          <w:highlight w:val="none"/>
          <w:lang w:val="en-US" w:eastAsia="zh-CN" w:bidi="ar"/>
        </w:rPr>
        <w:t>检察机关未成年人检察</w:t>
      </w:r>
      <w:r>
        <w:rPr>
          <w:rFonts w:hint="eastAsia" w:ascii="宋体" w:hAnsi="宋体" w:eastAsia="宋体" w:cs="宋体"/>
          <w:b w:val="0"/>
          <w:kern w:val="2"/>
          <w:sz w:val="24"/>
          <w:szCs w:val="24"/>
          <w:highlight w:val="none"/>
          <w:lang w:val="en-US" w:eastAsia="zh-CN" w:bidi="ar"/>
        </w:rPr>
        <w:t>部门要</w:t>
      </w:r>
      <w:r>
        <w:rPr>
          <w:rFonts w:hint="eastAsia" w:ascii="宋体" w:hAnsi="宋体" w:cs="宋体"/>
          <w:b w:val="0"/>
          <w:kern w:val="2"/>
          <w:sz w:val="24"/>
          <w:szCs w:val="24"/>
          <w:highlight w:val="none"/>
          <w:lang w:val="en-US" w:eastAsia="zh-CN" w:bidi="ar"/>
        </w:rPr>
        <w:t>“继续推行“一站式”询问未成年被害人办案机制，做实做好未成年被害人救助工作”</w:t>
      </w:r>
      <w:r>
        <w:rPr>
          <w:rStyle w:val="8"/>
          <w:rFonts w:hint="eastAsia" w:ascii="宋体" w:hAnsi="宋体" w:cs="宋体"/>
          <w:b w:val="0"/>
          <w:kern w:val="2"/>
          <w:sz w:val="24"/>
          <w:szCs w:val="24"/>
          <w:highlight w:val="none"/>
          <w:lang w:val="en-US" w:eastAsia="zh-CN" w:bidi="ar"/>
        </w:rPr>
        <w:footnoteReference w:id="0"/>
      </w:r>
      <w:r>
        <w:rPr>
          <w:rFonts w:hint="eastAsia" w:ascii="宋体" w:hAnsi="宋体" w:cs="宋体"/>
          <w:b w:val="0"/>
          <w:kern w:val="2"/>
          <w:sz w:val="24"/>
          <w:szCs w:val="24"/>
          <w:highlight w:val="none"/>
          <w:lang w:val="en-US" w:eastAsia="zh-CN" w:bidi="ar"/>
        </w:rPr>
        <w:t>。</w:t>
      </w:r>
      <w:r>
        <w:rPr>
          <w:rFonts w:hint="eastAsia" w:ascii="宋体" w:hAnsi="宋体" w:cs="宋体"/>
          <w:b w:val="0"/>
          <w:bCs w:val="0"/>
          <w:color w:val="auto"/>
          <w:sz w:val="24"/>
          <w:szCs w:val="24"/>
          <w:highlight w:val="none"/>
          <w:u w:val="none"/>
          <w:lang w:val="en-US" w:eastAsia="zh-CN"/>
        </w:rPr>
        <w:t>本文将先</w:t>
      </w:r>
      <w:r>
        <w:rPr>
          <w:rFonts w:hint="eastAsia" w:ascii="宋体" w:hAnsi="宋体" w:eastAsia="宋体" w:cs="宋体"/>
          <w:b w:val="0"/>
          <w:bCs w:val="0"/>
          <w:color w:val="auto"/>
          <w:sz w:val="24"/>
          <w:szCs w:val="24"/>
          <w:highlight w:val="none"/>
          <w:u w:val="none"/>
          <w:lang w:val="en-US" w:eastAsia="zh-CN"/>
        </w:rPr>
        <w:t>对未成年被害人“一站式”办案机制</w:t>
      </w:r>
      <w:r>
        <w:rPr>
          <w:rFonts w:hint="eastAsia" w:ascii="宋体" w:hAnsi="宋体" w:cs="宋体"/>
          <w:b w:val="0"/>
          <w:bCs w:val="0"/>
          <w:color w:val="auto"/>
          <w:sz w:val="24"/>
          <w:szCs w:val="24"/>
          <w:highlight w:val="none"/>
          <w:u w:val="none"/>
          <w:lang w:val="en-US" w:eastAsia="zh-CN"/>
        </w:rPr>
        <w:t>作概念廓清，就这一机制在我国的</w:t>
      </w:r>
      <w:r>
        <w:rPr>
          <w:rFonts w:hint="eastAsia" w:ascii="宋体" w:hAnsi="宋体" w:eastAsia="宋体" w:cs="宋体"/>
          <w:b w:val="0"/>
          <w:bCs w:val="0"/>
          <w:color w:val="auto"/>
          <w:sz w:val="24"/>
          <w:szCs w:val="24"/>
          <w:highlight w:val="none"/>
          <w:u w:val="none"/>
          <w:lang w:val="en-US" w:eastAsia="zh-CN"/>
        </w:rPr>
        <w:t>提出</w:t>
      </w:r>
      <w:r>
        <w:rPr>
          <w:rFonts w:hint="eastAsia" w:ascii="宋体" w:hAnsi="宋体" w:cs="宋体"/>
          <w:b w:val="0"/>
          <w:bCs w:val="0"/>
          <w:color w:val="auto"/>
          <w:sz w:val="24"/>
          <w:szCs w:val="24"/>
          <w:highlight w:val="none"/>
          <w:u w:val="none"/>
          <w:lang w:val="en-US" w:eastAsia="zh-CN"/>
        </w:rPr>
        <w:t>以及实践</w:t>
      </w:r>
      <w:r>
        <w:rPr>
          <w:rFonts w:hint="eastAsia" w:ascii="宋体" w:hAnsi="宋体" w:eastAsia="宋体" w:cs="宋体"/>
          <w:b w:val="0"/>
          <w:bCs w:val="0"/>
          <w:color w:val="auto"/>
          <w:sz w:val="24"/>
          <w:szCs w:val="24"/>
          <w:highlight w:val="none"/>
          <w:u w:val="none"/>
          <w:lang w:val="en-US" w:eastAsia="zh-CN"/>
        </w:rPr>
        <w:t>发展进行梳理；其次</w:t>
      </w:r>
      <w:r>
        <w:rPr>
          <w:rFonts w:hint="eastAsia" w:ascii="宋体" w:hAnsi="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从</w:t>
      </w:r>
      <w:r>
        <w:rPr>
          <w:rFonts w:hint="eastAsia" w:ascii="宋体" w:hAnsi="宋体" w:cs="宋体"/>
          <w:b w:val="0"/>
          <w:bCs w:val="0"/>
          <w:color w:val="auto"/>
          <w:sz w:val="24"/>
          <w:szCs w:val="24"/>
          <w:highlight w:val="none"/>
          <w:u w:val="none"/>
          <w:lang w:val="en-US" w:eastAsia="zh-CN"/>
        </w:rPr>
        <w:t>未成年被害人“一站式”办案机制的</w:t>
      </w:r>
      <w:r>
        <w:rPr>
          <w:rFonts w:hint="eastAsia" w:ascii="宋体" w:hAnsi="宋体" w:eastAsia="宋体" w:cs="宋体"/>
          <w:b w:val="0"/>
          <w:bCs w:val="0"/>
          <w:color w:val="auto"/>
          <w:sz w:val="24"/>
          <w:szCs w:val="24"/>
          <w:highlight w:val="none"/>
          <w:u w:val="none"/>
          <w:lang w:val="en-US" w:eastAsia="zh-CN"/>
        </w:rPr>
        <w:t>理论基础</w:t>
      </w:r>
      <w:r>
        <w:rPr>
          <w:rFonts w:hint="eastAsia" w:ascii="宋体" w:hAnsi="宋体" w:cs="宋体"/>
          <w:b w:val="0"/>
          <w:bCs w:val="0"/>
          <w:color w:val="auto"/>
          <w:sz w:val="24"/>
          <w:szCs w:val="24"/>
          <w:highlight w:val="none"/>
          <w:u w:val="none"/>
          <w:lang w:val="en-US" w:eastAsia="zh-CN"/>
        </w:rPr>
        <w:t>以及构建的</w:t>
      </w:r>
      <w:r>
        <w:rPr>
          <w:rFonts w:hint="eastAsia" w:ascii="宋体" w:hAnsi="宋体" w:eastAsia="宋体" w:cs="宋体"/>
          <w:b w:val="0"/>
          <w:bCs w:val="0"/>
          <w:color w:val="auto"/>
          <w:sz w:val="24"/>
          <w:szCs w:val="24"/>
          <w:highlight w:val="none"/>
          <w:u w:val="none"/>
          <w:lang w:val="en-US" w:eastAsia="zh-CN"/>
        </w:rPr>
        <w:t>现实意义的角度浅论其构建的必要性；最后</w:t>
      </w:r>
      <w:r>
        <w:rPr>
          <w:rFonts w:hint="eastAsia" w:ascii="宋体" w:hAnsi="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通过对域内外未成年被害人“一站式”办案机制实践的</w:t>
      </w:r>
      <w:r>
        <w:rPr>
          <w:rFonts w:hint="eastAsia" w:ascii="宋体" w:hAnsi="宋体" w:cs="宋体"/>
          <w:b w:val="0"/>
          <w:bCs w:val="0"/>
          <w:color w:val="auto"/>
          <w:sz w:val="24"/>
          <w:szCs w:val="24"/>
          <w:highlight w:val="none"/>
          <w:u w:val="none"/>
          <w:lang w:val="en-US" w:eastAsia="zh-CN"/>
        </w:rPr>
        <w:t>参考和分析</w:t>
      </w:r>
      <w:r>
        <w:rPr>
          <w:rFonts w:hint="eastAsia" w:ascii="宋体" w:hAnsi="宋体" w:eastAsia="宋体" w:cs="宋体"/>
          <w:b w:val="0"/>
          <w:bCs w:val="0"/>
          <w:color w:val="auto"/>
          <w:sz w:val="24"/>
          <w:szCs w:val="24"/>
          <w:highlight w:val="none"/>
          <w:u w:val="none"/>
          <w:lang w:val="en-US" w:eastAsia="zh-CN"/>
        </w:rPr>
        <w:t>，总结在具体构建中应当遵循的</w:t>
      </w:r>
      <w:r>
        <w:rPr>
          <w:rFonts w:hint="eastAsia" w:ascii="宋体" w:hAnsi="宋体" w:cs="宋体"/>
          <w:b w:val="0"/>
          <w:bCs w:val="0"/>
          <w:color w:val="auto"/>
          <w:sz w:val="24"/>
          <w:szCs w:val="24"/>
          <w:highlight w:val="none"/>
          <w:u w:val="none"/>
          <w:lang w:val="en-US" w:eastAsia="zh-CN"/>
        </w:rPr>
        <w:t>几个</w:t>
      </w:r>
      <w:r>
        <w:rPr>
          <w:rFonts w:hint="eastAsia" w:ascii="宋体" w:hAnsi="宋体" w:eastAsia="宋体" w:cs="宋体"/>
          <w:b w:val="0"/>
          <w:bCs w:val="0"/>
          <w:color w:val="auto"/>
          <w:sz w:val="24"/>
          <w:szCs w:val="24"/>
          <w:highlight w:val="none"/>
          <w:u w:val="none"/>
          <w:lang w:val="en-US" w:eastAsia="zh-CN"/>
        </w:rPr>
        <w:t>基本方向，并尝试给出一套较为完整的机制运行路径，希望能为各地未成年被害人“一站式”办案机制的构建提供参考和启发。</w:t>
      </w:r>
    </w:p>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rPr>
          <w:rFonts w:hint="eastAsia" w:ascii="宋体" w:hAnsi="宋体" w:eastAsia="宋体" w:cs="宋体"/>
          <w:b w:val="0"/>
          <w:bCs w:val="0"/>
          <w:color w:val="auto"/>
          <w:sz w:val="24"/>
          <w:szCs w:val="24"/>
          <w:highlight w:val="none"/>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0"/>
        <w:rPr>
          <w:rFonts w:hint="eastAsia" w:ascii="宋体" w:hAnsi="宋体" w:eastAsia="宋体" w:cs="宋体"/>
          <w:b w:val="0"/>
          <w:bCs w:val="0"/>
          <w:color w:val="auto"/>
          <w:sz w:val="24"/>
          <w:szCs w:val="24"/>
          <w:highlight w:val="none"/>
          <w:u w:val="none"/>
          <w:lang w:val="en-US" w:eastAsia="zh-CN"/>
        </w:rPr>
      </w:pPr>
      <w:bookmarkStart w:id="1" w:name="_Toc3824"/>
      <w:bookmarkStart w:id="2" w:name="_Toc18314"/>
      <w:bookmarkStart w:id="3" w:name="_Toc20290"/>
      <w:bookmarkStart w:id="4" w:name="_Toc4916"/>
      <w:bookmarkStart w:id="5" w:name="_Toc10912"/>
      <w:bookmarkStart w:id="6" w:name="_Toc22715"/>
      <w:bookmarkStart w:id="7" w:name="_Toc6741"/>
      <w:bookmarkStart w:id="8" w:name="_Toc10779"/>
      <w:bookmarkStart w:id="9" w:name="_Toc8143"/>
      <w:bookmarkStart w:id="10" w:name="_Toc5401"/>
      <w:bookmarkStart w:id="11" w:name="_Toc19251"/>
      <w:bookmarkStart w:id="12" w:name="_Toc23529"/>
      <w:r>
        <w:rPr>
          <w:rFonts w:hint="eastAsia" w:ascii="黑体" w:hAnsi="黑体" w:eastAsia="黑体" w:cs="黑体"/>
          <w:b w:val="0"/>
          <w:bCs w:val="0"/>
          <w:color w:val="auto"/>
          <w:sz w:val="30"/>
          <w:szCs w:val="30"/>
          <w:highlight w:val="none"/>
          <w:u w:val="none"/>
          <w:lang w:val="en-US" w:eastAsia="zh-CN"/>
        </w:rPr>
        <w:t>一、未成年被害人“一站式”办案机制概述</w:t>
      </w:r>
      <w:bookmarkEnd w:id="1"/>
      <w:bookmarkEnd w:id="2"/>
      <w:bookmarkEnd w:id="3"/>
      <w:bookmarkEnd w:id="4"/>
      <w:bookmarkEnd w:id="5"/>
      <w:bookmarkEnd w:id="6"/>
      <w:bookmarkEnd w:id="7"/>
      <w:bookmarkEnd w:id="8"/>
      <w:bookmarkEnd w:id="9"/>
      <w:bookmarkEnd w:id="10"/>
      <w:bookmarkEnd w:id="11"/>
      <w:bookmarkEnd w:id="12"/>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280" w:firstLineChars="100"/>
        <w:jc w:val="both"/>
        <w:textAlignment w:val="auto"/>
        <w:outlineLvl w:val="1"/>
        <w:rPr>
          <w:rFonts w:hint="eastAsia" w:ascii="宋体" w:hAnsi="宋体" w:eastAsia="宋体" w:cs="宋体"/>
          <w:b/>
          <w:bCs/>
          <w:color w:val="auto"/>
          <w:sz w:val="28"/>
          <w:szCs w:val="28"/>
          <w:highlight w:val="none"/>
          <w:u w:val="none"/>
          <w:lang w:val="en-US" w:eastAsia="zh-CN"/>
        </w:rPr>
      </w:pPr>
      <w:bookmarkStart w:id="13" w:name="_Toc25916"/>
      <w:bookmarkStart w:id="14" w:name="_Toc4487"/>
      <w:bookmarkStart w:id="15" w:name="_Toc4922"/>
      <w:bookmarkStart w:id="16" w:name="_Toc27018"/>
      <w:bookmarkStart w:id="17" w:name="_Toc536"/>
      <w:bookmarkStart w:id="18" w:name="_Toc881"/>
      <w:bookmarkStart w:id="19" w:name="_Toc11290"/>
      <w:bookmarkStart w:id="20" w:name="_Toc13257"/>
      <w:bookmarkStart w:id="21" w:name="_Toc6126"/>
      <w:bookmarkStart w:id="22" w:name="_Toc9084"/>
      <w:bookmarkStart w:id="23" w:name="_Toc3410"/>
      <w:bookmarkStart w:id="24" w:name="_Toc1802"/>
      <w:r>
        <w:rPr>
          <w:rFonts w:hint="eastAsia" w:ascii="黑体" w:hAnsi="黑体" w:eastAsia="黑体" w:cs="黑体"/>
          <w:b w:val="0"/>
          <w:bCs w:val="0"/>
          <w:color w:val="auto"/>
          <w:sz w:val="28"/>
          <w:szCs w:val="28"/>
          <w:highlight w:val="none"/>
          <w:u w:val="none"/>
          <w:lang w:val="en-US" w:eastAsia="zh-CN"/>
        </w:rPr>
        <w:t>（一）未成年被害人“一站式”办案机制的概念</w:t>
      </w:r>
      <w:bookmarkEnd w:id="13"/>
      <w:bookmarkEnd w:id="14"/>
      <w:bookmarkEnd w:id="15"/>
      <w:bookmarkEnd w:id="16"/>
      <w:bookmarkEnd w:id="17"/>
      <w:bookmarkEnd w:id="18"/>
      <w:bookmarkEnd w:id="19"/>
      <w:bookmarkEnd w:id="20"/>
      <w:bookmarkEnd w:id="21"/>
      <w:bookmarkEnd w:id="22"/>
      <w:bookmarkEnd w:id="23"/>
      <w:bookmarkEnd w:id="24"/>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未成年被害人“一站式”办案机制应当由“一站式”询问机制和“一站式”救助机制组成，此两者互为联系，且相互促进、相互包含。</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一站式”询问机制是指公安机关在办理涉及未成年被害人案件尤其是性侵未成年人案件时，询问未成年被害人应当遵循“一次询问”的原则，秉承“儿童利益最大化”的理念，在专门的未成年人办案区内，采取符合未成年人身心特点的询问方式方法并对询问的全过程进行同步录音录像，将询问当时未成年被害人的回答以及其所表现出来的动作、语气、神态、表情等情况通过视听资料的形式固定下来，与询问后的笔录一起附卷以供后续进行调阅，减少因反复询问或失当询问对未成年被害人带来的“二次伤害”。</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一站式”救助机制要求，针对特殊的涉未成年被害人案件，尤其是强奸、强制猥亵等性侵未成年人的案件，检察机关应当提前介入公安机关对案件的侦办，监督并指导公安机关对未成年被害人的侦查取证工作以保障未成年被害人的特殊诉讼权利。在此之上，检察机关还可以整合司法、民政、教育、妇联、团委等相关部门，引入医疗、社工、心理咨询师等社会机构对未成年被害人开展心理疏导、医疗救助、法律援助、司法救助等一系列综合救助。</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280" w:firstLineChars="100"/>
        <w:jc w:val="left"/>
        <w:textAlignment w:val="auto"/>
        <w:outlineLvl w:val="1"/>
        <w:rPr>
          <w:rFonts w:hint="eastAsia" w:ascii="宋体" w:hAnsi="宋体" w:eastAsia="宋体" w:cs="宋体"/>
          <w:b/>
          <w:bCs/>
          <w:color w:val="auto"/>
          <w:sz w:val="28"/>
          <w:szCs w:val="28"/>
          <w:highlight w:val="none"/>
          <w:u w:val="none"/>
          <w:lang w:val="en-US" w:eastAsia="zh-CN"/>
        </w:rPr>
      </w:pPr>
      <w:bookmarkStart w:id="25" w:name="_Toc14281"/>
      <w:bookmarkStart w:id="26" w:name="_Toc22616"/>
      <w:bookmarkStart w:id="27" w:name="_Toc26794"/>
      <w:bookmarkStart w:id="28" w:name="_Toc17325"/>
      <w:bookmarkStart w:id="29" w:name="_Toc23935"/>
      <w:bookmarkStart w:id="30" w:name="_Toc6390"/>
      <w:bookmarkStart w:id="31" w:name="_Toc17943"/>
      <w:bookmarkStart w:id="32" w:name="_Toc9313"/>
      <w:bookmarkStart w:id="33" w:name="_Toc30213"/>
      <w:bookmarkStart w:id="34" w:name="_Toc27010"/>
      <w:bookmarkStart w:id="35" w:name="_Toc17323"/>
      <w:bookmarkStart w:id="36" w:name="_Toc5794"/>
      <w:r>
        <w:rPr>
          <w:rFonts w:hint="eastAsia" w:ascii="黑体" w:hAnsi="黑体" w:eastAsia="黑体" w:cs="黑体"/>
          <w:b w:val="0"/>
          <w:bCs w:val="0"/>
          <w:color w:val="auto"/>
          <w:sz w:val="28"/>
          <w:szCs w:val="28"/>
          <w:highlight w:val="none"/>
          <w:u w:val="none"/>
          <w:lang w:val="en-US" w:eastAsia="zh-CN"/>
        </w:rPr>
        <w:t>（二）我国未成年被害人“一站式”办案机制的</w:t>
      </w:r>
      <w:bookmarkEnd w:id="25"/>
      <w:bookmarkEnd w:id="26"/>
      <w:bookmarkEnd w:id="27"/>
      <w:r>
        <w:rPr>
          <w:rFonts w:hint="eastAsia" w:ascii="黑体" w:hAnsi="黑体" w:eastAsia="黑体" w:cs="黑体"/>
          <w:b w:val="0"/>
          <w:bCs w:val="0"/>
          <w:color w:val="auto"/>
          <w:sz w:val="28"/>
          <w:szCs w:val="28"/>
          <w:highlight w:val="none"/>
          <w:u w:val="none"/>
          <w:lang w:val="en-US" w:eastAsia="zh-CN"/>
        </w:rPr>
        <w:t>提出与发展</w:t>
      </w:r>
      <w:bookmarkEnd w:id="28"/>
      <w:bookmarkEnd w:id="29"/>
      <w:bookmarkEnd w:id="30"/>
      <w:bookmarkEnd w:id="31"/>
      <w:bookmarkEnd w:id="32"/>
      <w:bookmarkEnd w:id="33"/>
      <w:bookmarkEnd w:id="34"/>
      <w:bookmarkEnd w:id="35"/>
      <w:bookmarkEnd w:id="36"/>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2013 年10 月，两高两部颁布《关于依法惩治性侵害未成年人犯罪的意见》，规定办案机关询问未成年人要“考虑其身心特点”，并“采取和缓方式”。</w:t>
      </w:r>
      <w:r>
        <w:rPr>
          <w:rStyle w:val="8"/>
          <w:rFonts w:hint="eastAsia" w:ascii="宋体" w:hAnsi="宋体" w:eastAsia="宋体" w:cs="宋体"/>
          <w:b w:val="0"/>
          <w:bCs w:val="0"/>
          <w:color w:val="auto"/>
          <w:sz w:val="24"/>
          <w:szCs w:val="24"/>
          <w:highlight w:val="none"/>
          <w:u w:val="none"/>
          <w:lang w:val="en-US" w:eastAsia="zh-CN"/>
        </w:rPr>
        <w:footnoteReference w:id="1"/>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2016年6月，在全国检察机关未成年人检察工作30年座谈会上，时任最高检检察长曹建明强调，办理涉未成年被害人案件要推行“一站式”询问机制。</w:t>
      </w:r>
      <w:r>
        <w:rPr>
          <w:rStyle w:val="8"/>
          <w:rFonts w:hint="eastAsia" w:ascii="宋体" w:hAnsi="宋体" w:eastAsia="宋体" w:cs="宋体"/>
          <w:b w:val="0"/>
          <w:bCs w:val="0"/>
          <w:color w:val="auto"/>
          <w:kern w:val="2"/>
          <w:sz w:val="24"/>
          <w:szCs w:val="24"/>
          <w:highlight w:val="none"/>
          <w:u w:val="none"/>
          <w:lang w:val="en-US" w:eastAsia="zh-CN" w:bidi="ar-SA"/>
        </w:rPr>
        <w:footnoteReference w:id="2"/>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2017年3月，最高检颁布《未成年人刑事检察工作指引（试行）》，确立对未成年被害人的“一次询问”原则。</w:t>
      </w:r>
      <w:r>
        <w:rPr>
          <w:rStyle w:val="8"/>
          <w:rFonts w:hint="eastAsia" w:ascii="宋体" w:hAnsi="宋体" w:eastAsia="宋体" w:cs="宋体"/>
          <w:b w:val="0"/>
          <w:bCs w:val="0"/>
          <w:color w:val="auto"/>
          <w:sz w:val="24"/>
          <w:szCs w:val="24"/>
          <w:highlight w:val="none"/>
          <w:u w:val="none"/>
          <w:lang w:val="en-US" w:eastAsia="zh-CN"/>
        </w:rPr>
        <w:footnoteReference w:id="3"/>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201</w:t>
      </w:r>
      <w:r>
        <w:rPr>
          <w:rFonts w:hint="eastAsia" w:ascii="宋体" w:hAnsi="宋体" w:cs="宋体"/>
          <w:b w:val="0"/>
          <w:bCs w:val="0"/>
          <w:color w:val="auto"/>
          <w:sz w:val="24"/>
          <w:szCs w:val="24"/>
          <w:highlight w:val="none"/>
          <w:u w:val="none"/>
          <w:lang w:val="en-US" w:eastAsia="zh-CN"/>
        </w:rPr>
        <w:t>9</w:t>
      </w:r>
      <w:r>
        <w:rPr>
          <w:rFonts w:hint="eastAsia" w:ascii="宋体" w:hAnsi="宋体" w:eastAsia="宋体" w:cs="宋体"/>
          <w:b w:val="0"/>
          <w:bCs w:val="0"/>
          <w:color w:val="auto"/>
          <w:sz w:val="24"/>
          <w:szCs w:val="24"/>
          <w:highlight w:val="none"/>
          <w:u w:val="none"/>
          <w:lang w:val="en-US" w:eastAsia="zh-CN"/>
        </w:rPr>
        <w:t>年</w:t>
      </w:r>
      <w:r>
        <w:rPr>
          <w:rFonts w:hint="eastAsia" w:ascii="宋体" w:hAnsi="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val="en-US" w:eastAsia="zh-CN"/>
        </w:rPr>
        <w:t>月，最高检在《2018-2022 年检察改革工作规划》中指出，推行针对未成年被害人的“一站式”询问机制和“一站式”救助机制。</w:t>
      </w:r>
      <w:r>
        <w:rPr>
          <w:rStyle w:val="8"/>
          <w:rFonts w:hint="eastAsia" w:ascii="宋体" w:hAnsi="宋体" w:eastAsia="宋体" w:cs="宋体"/>
          <w:b w:val="0"/>
          <w:bCs w:val="0"/>
          <w:color w:val="auto"/>
          <w:sz w:val="24"/>
          <w:szCs w:val="24"/>
          <w:highlight w:val="none"/>
          <w:u w:val="none"/>
          <w:lang w:val="en-US" w:eastAsia="zh-CN"/>
        </w:rPr>
        <w:footnoteReference w:id="4"/>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2018年5月 29 日,据最高检未检办主任郑新俭公开介绍，检察机关将通过逐步推行“一站式”询问机制来解决反复、不当询问未成年被害人的问题。</w:t>
      </w:r>
      <w:r>
        <w:rPr>
          <w:rStyle w:val="8"/>
          <w:rFonts w:hint="eastAsia" w:ascii="宋体" w:hAnsi="宋体" w:eastAsia="宋体" w:cs="宋体"/>
          <w:b w:val="0"/>
          <w:bCs w:val="0"/>
          <w:color w:val="auto"/>
          <w:sz w:val="24"/>
          <w:szCs w:val="24"/>
          <w:highlight w:val="none"/>
          <w:u w:val="none"/>
          <w:lang w:val="en-US" w:eastAsia="zh-CN"/>
        </w:rPr>
        <w:footnoteReference w:id="5"/>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2018年5月，最高检就全国人大代表刘丽关于全面建设“一站式”询问机制的建议的答复指出，当前全国已建立“一站式”办案区323个，下一步检察机关将就进一步树立儿童利益最大化、加快推进“一站式”询问场所的建设、出台相关意见以及进一步加强救助工作这四个方面进行着力，推进构建“一站式”询问、救助机制。</w:t>
      </w:r>
      <w:r>
        <w:rPr>
          <w:rStyle w:val="8"/>
          <w:rFonts w:hint="eastAsia" w:ascii="宋体" w:hAnsi="宋体" w:eastAsia="宋体" w:cs="宋体"/>
          <w:b w:val="0"/>
          <w:bCs w:val="0"/>
          <w:color w:val="auto"/>
          <w:sz w:val="24"/>
          <w:szCs w:val="24"/>
          <w:highlight w:val="none"/>
          <w:u w:val="none"/>
          <w:lang w:val="en-US" w:eastAsia="zh-CN"/>
        </w:rPr>
        <w:footnoteReference w:id="6"/>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360" w:lineRule="auto"/>
        <w:ind w:left="0" w:leftChars="0" w:right="0" w:rightChars="0" w:firstLine="42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2019年12月，最高检邀请全国未成年被害人“一站式”办案机制构建的突出优秀检察机关在河南开封举办的“全国未检创新实践基地建设专题研修班”上向全国检察机关未检部门提供示范指导并传授优秀经验。</w:t>
      </w:r>
      <w:r>
        <w:rPr>
          <w:rStyle w:val="8"/>
          <w:rFonts w:hint="eastAsia" w:ascii="宋体" w:hAnsi="宋体" w:eastAsia="宋体" w:cs="宋体"/>
          <w:b w:val="0"/>
          <w:bCs w:val="0"/>
          <w:color w:val="auto"/>
          <w:sz w:val="24"/>
          <w:szCs w:val="24"/>
          <w:highlight w:val="none"/>
          <w:u w:val="none"/>
          <w:lang w:val="en-US" w:eastAsia="zh-CN"/>
        </w:rPr>
        <w:footnoteReference w:id="7"/>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280" w:firstLineChars="100"/>
        <w:jc w:val="both"/>
        <w:textAlignment w:val="auto"/>
        <w:outlineLvl w:val="1"/>
        <w:rPr>
          <w:rFonts w:hint="eastAsia" w:ascii="宋体" w:hAnsi="宋体" w:eastAsia="宋体" w:cs="宋体"/>
          <w:b w:val="0"/>
          <w:bCs w:val="0"/>
          <w:color w:val="auto"/>
          <w:sz w:val="28"/>
          <w:szCs w:val="28"/>
          <w:highlight w:val="none"/>
          <w:lang w:val="en-US" w:eastAsia="zh-CN"/>
        </w:rPr>
      </w:pPr>
      <w:bookmarkStart w:id="37" w:name="_Toc31750"/>
      <w:bookmarkStart w:id="38" w:name="_Toc10162"/>
      <w:bookmarkStart w:id="39" w:name="_Toc31646"/>
      <w:bookmarkStart w:id="40" w:name="_Toc9136"/>
      <w:bookmarkStart w:id="41" w:name="_Toc2498"/>
      <w:bookmarkStart w:id="42" w:name="_Toc29511"/>
      <w:bookmarkStart w:id="43" w:name="_Toc7354"/>
      <w:bookmarkStart w:id="44" w:name="_Toc130"/>
      <w:r>
        <w:rPr>
          <w:rFonts w:hint="eastAsia" w:ascii="黑体" w:hAnsi="黑体" w:eastAsia="黑体" w:cs="黑体"/>
          <w:b w:val="0"/>
          <w:bCs w:val="0"/>
          <w:color w:val="auto"/>
          <w:sz w:val="28"/>
          <w:szCs w:val="28"/>
          <w:highlight w:val="none"/>
          <w:lang w:val="en-US" w:eastAsia="zh-CN"/>
        </w:rPr>
        <w:t>（三）我国未成年被害人“一站式”办案机制的实践</w:t>
      </w:r>
      <w:bookmarkEnd w:id="37"/>
      <w:bookmarkEnd w:id="38"/>
      <w:bookmarkEnd w:id="39"/>
      <w:bookmarkEnd w:id="40"/>
      <w:bookmarkEnd w:id="41"/>
      <w:bookmarkEnd w:id="42"/>
      <w:bookmarkEnd w:id="43"/>
      <w:bookmarkEnd w:id="44"/>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2015 年，上海市未检部门最先全面推动针对性侵未成年被害人</w:t>
      </w: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lang w:val="en-US" w:eastAsia="zh-CN"/>
        </w:rPr>
        <w:t>一站式”取证机制的构建和“一站式”调查取证场所的建设，形成了最早的“上海模式”。</w:t>
      </w:r>
      <w:r>
        <w:rPr>
          <w:rStyle w:val="8"/>
          <w:rFonts w:hint="eastAsia" w:ascii="宋体" w:hAnsi="宋体" w:eastAsia="宋体" w:cs="宋体"/>
          <w:b w:val="0"/>
          <w:bCs w:val="0"/>
          <w:color w:val="auto"/>
          <w:sz w:val="24"/>
          <w:szCs w:val="24"/>
          <w:highlight w:val="none"/>
          <w:lang w:val="en-US" w:eastAsia="zh-CN"/>
        </w:rPr>
        <w:footnoteReference w:id="8"/>
      </w:r>
      <w:r>
        <w:rPr>
          <w:rFonts w:hint="eastAsia" w:ascii="宋体" w:hAnsi="宋体" w:eastAsia="宋体" w:cs="宋体"/>
          <w:b w:val="0"/>
          <w:bCs w:val="0"/>
          <w:color w:val="auto"/>
          <w:sz w:val="24"/>
          <w:szCs w:val="24"/>
          <w:highlight w:val="none"/>
          <w:lang w:val="en-US" w:eastAsia="zh-CN"/>
        </w:rPr>
        <w:t>上海市青浦区检察院与公安机关开展合作共建，将对性侵未成年被害人询问的地点从公安机关的询问室转移到检察院内的未成年人专门办案区“心语工作室”。</w:t>
      </w:r>
      <w:r>
        <w:rPr>
          <w:rStyle w:val="8"/>
          <w:rFonts w:hint="eastAsia" w:ascii="宋体" w:hAnsi="宋体" w:eastAsia="宋体" w:cs="宋体"/>
          <w:b w:val="0"/>
          <w:bCs w:val="0"/>
          <w:color w:val="auto"/>
          <w:sz w:val="24"/>
          <w:szCs w:val="24"/>
          <w:highlight w:val="none"/>
          <w:lang w:val="en-US" w:eastAsia="zh-CN"/>
        </w:rPr>
        <w:footnoteReference w:id="9"/>
      </w:r>
      <w:r>
        <w:rPr>
          <w:rFonts w:hint="eastAsia" w:ascii="宋体" w:hAnsi="宋体" w:eastAsia="宋体" w:cs="宋体"/>
          <w:b w:val="0"/>
          <w:bCs w:val="0"/>
          <w:color w:val="auto"/>
          <w:sz w:val="24"/>
          <w:szCs w:val="24"/>
          <w:highlight w:val="none"/>
          <w:lang w:val="en-US" w:eastAsia="zh-CN"/>
        </w:rPr>
        <w:t>此后，全国各地开始推进未成年被害人“一站式”办案机制的建设，形成一系列较为突出的地方实践。</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2016年9月28日，江苏省淮州市检察机关联合公安机关构建未成年人“一站式”办案区“暖阳之家”，要求公安机关接性侵女童案件报后第一时间通知检察人员提前介入监督指导。</w:t>
      </w:r>
      <w:r>
        <w:rPr>
          <w:rStyle w:val="8"/>
          <w:rFonts w:hint="eastAsia" w:ascii="宋体" w:hAnsi="宋体" w:eastAsia="宋体" w:cs="宋体"/>
          <w:b w:val="0"/>
          <w:bCs w:val="0"/>
          <w:color w:val="auto"/>
          <w:sz w:val="24"/>
          <w:szCs w:val="24"/>
          <w:highlight w:val="none"/>
          <w:lang w:val="en-US" w:eastAsia="zh-CN"/>
        </w:rPr>
        <w:footnoteReference w:id="10"/>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2017年浙江省检察机关在属下的14个区县中实施试点</w:t>
      </w:r>
      <w:r>
        <w:rPr>
          <w:rFonts w:hint="eastAsia" w:ascii="宋体" w:hAnsi="宋体" w:eastAsia="宋体" w:cs="宋体"/>
          <w:b w:val="0"/>
          <w:bCs w:val="0"/>
          <w:color w:val="auto"/>
          <w:sz w:val="24"/>
          <w:szCs w:val="24"/>
          <w:highlight w:val="none"/>
          <w:u w:val="none"/>
          <w:lang w:val="en-US" w:eastAsia="zh-CN"/>
        </w:rPr>
        <w:t>未成年被害人“一站式”询问办案模式、推动在公安机关、医疗机构或检察机关中建设“一站式”专门询问场所。</w:t>
      </w:r>
      <w:r>
        <w:rPr>
          <w:rStyle w:val="8"/>
          <w:rFonts w:hint="eastAsia" w:ascii="宋体" w:hAnsi="宋体" w:eastAsia="宋体" w:cs="宋体"/>
          <w:b w:val="0"/>
          <w:bCs w:val="0"/>
          <w:color w:val="auto"/>
          <w:sz w:val="24"/>
          <w:szCs w:val="24"/>
          <w:highlight w:val="none"/>
          <w:u w:val="none"/>
          <w:lang w:val="en-US" w:eastAsia="zh-CN"/>
        </w:rPr>
        <w:footnoteReference w:id="11"/>
      </w:r>
      <w:r>
        <w:rPr>
          <w:rFonts w:hint="eastAsia" w:ascii="宋体" w:hAnsi="宋体" w:eastAsia="宋体" w:cs="宋体"/>
          <w:b w:val="0"/>
          <w:bCs w:val="0"/>
          <w:color w:val="auto"/>
          <w:sz w:val="24"/>
          <w:szCs w:val="24"/>
          <w:highlight w:val="none"/>
          <w:lang w:val="en-US" w:eastAsia="zh-CN"/>
        </w:rPr>
        <w:t>浙江省宁波市鄞州区检察院与鄞州区第二人民医院合作</w:t>
      </w:r>
      <w:r>
        <w:rPr>
          <w:rFonts w:hint="eastAsia" w:ascii="宋体" w:hAnsi="宋体" w:eastAsia="宋体" w:cs="宋体"/>
          <w:b w:val="0"/>
          <w:bCs w:val="0"/>
          <w:strike w:val="0"/>
          <w:dstrike w:val="0"/>
          <w:color w:val="auto"/>
          <w:sz w:val="24"/>
          <w:szCs w:val="24"/>
          <w:highlight w:val="none"/>
          <w:lang w:val="en-US" w:eastAsia="zh-CN"/>
        </w:rPr>
        <w:t>，全国率先在</w:t>
      </w:r>
      <w:r>
        <w:rPr>
          <w:rFonts w:hint="eastAsia" w:ascii="宋体" w:hAnsi="宋体" w:eastAsia="宋体" w:cs="宋体"/>
          <w:b w:val="0"/>
          <w:bCs w:val="0"/>
          <w:color w:val="auto"/>
          <w:sz w:val="24"/>
          <w:szCs w:val="24"/>
          <w:highlight w:val="none"/>
          <w:lang w:val="en-US" w:eastAsia="zh-CN"/>
        </w:rPr>
        <w:t>医院内设置性侵未成年被害人“一站式”办案场所，</w:t>
      </w:r>
      <w:r>
        <w:rPr>
          <w:rFonts w:hint="eastAsia" w:ascii="宋体" w:hAnsi="宋体" w:eastAsia="宋体" w:cs="宋体"/>
          <w:b w:val="0"/>
          <w:bCs w:val="0"/>
          <w:color w:val="auto"/>
          <w:sz w:val="24"/>
          <w:szCs w:val="24"/>
          <w:u w:val="none"/>
          <w:lang w:val="en-US" w:eastAsia="zh-CN"/>
        </w:rPr>
        <w:t>单独开辟了心理治疗区，提供沙盘治疗、音乐治疗椅放松等服务</w:t>
      </w:r>
      <w:r>
        <w:rPr>
          <w:rFonts w:hint="eastAsia" w:ascii="宋体" w:hAnsi="宋体" w:eastAsia="宋体" w:cs="宋体"/>
          <w:b w:val="0"/>
          <w:bCs w:val="0"/>
          <w:color w:val="auto"/>
          <w:sz w:val="24"/>
          <w:szCs w:val="24"/>
          <w:highlight w:val="none"/>
          <w:lang w:val="en-US" w:eastAsia="zh-CN"/>
        </w:rPr>
        <w:t>。</w:t>
      </w:r>
      <w:r>
        <w:rPr>
          <w:rStyle w:val="8"/>
          <w:rFonts w:hint="eastAsia" w:ascii="宋体" w:hAnsi="宋体" w:eastAsia="宋体" w:cs="宋体"/>
          <w:b w:val="0"/>
          <w:bCs w:val="0"/>
          <w:strike w:val="0"/>
          <w:dstrike w:val="0"/>
          <w:color w:val="auto"/>
          <w:sz w:val="24"/>
          <w:szCs w:val="24"/>
          <w:highlight w:val="none"/>
          <w:lang w:val="en-US" w:eastAsia="zh-CN"/>
        </w:rPr>
        <w:footnoteReference w:id="12"/>
      </w:r>
      <w:r>
        <w:rPr>
          <w:rFonts w:hint="eastAsia" w:ascii="宋体" w:hAnsi="宋体" w:eastAsia="宋体" w:cs="宋体"/>
          <w:b w:val="0"/>
          <w:bCs w:val="0"/>
          <w:color w:val="auto"/>
          <w:sz w:val="24"/>
          <w:szCs w:val="24"/>
          <w:highlight w:val="none"/>
          <w:lang w:val="en-US" w:eastAsia="zh-CN"/>
        </w:rPr>
        <w:t>经最高检考察，列未全国未检创新实践基地并在全国推广。</w:t>
      </w:r>
      <w:r>
        <w:rPr>
          <w:rStyle w:val="8"/>
          <w:rFonts w:hint="eastAsia" w:ascii="宋体" w:hAnsi="宋体" w:eastAsia="宋体" w:cs="宋体"/>
          <w:b w:val="0"/>
          <w:bCs w:val="0"/>
          <w:color w:val="auto"/>
          <w:sz w:val="24"/>
          <w:szCs w:val="24"/>
          <w:highlight w:val="none"/>
          <w:lang w:val="en-US" w:eastAsia="zh-CN"/>
        </w:rPr>
        <w:footnoteReference w:id="13"/>
      </w:r>
      <w:r>
        <w:rPr>
          <w:rFonts w:hint="eastAsia" w:ascii="宋体" w:hAnsi="宋体" w:eastAsia="宋体" w:cs="宋体"/>
          <w:b w:val="0"/>
          <w:bCs w:val="0"/>
          <w:color w:val="auto"/>
          <w:sz w:val="24"/>
          <w:szCs w:val="24"/>
          <w:highlight w:val="none"/>
          <w:lang w:val="en-US" w:eastAsia="zh-CN"/>
        </w:rPr>
        <w:t>浙江省温州市瓯海区</w:t>
      </w:r>
      <w:r>
        <w:rPr>
          <w:rFonts w:hint="eastAsia" w:ascii="宋体" w:hAnsi="宋体" w:eastAsia="宋体" w:cs="宋体"/>
          <w:b w:val="0"/>
          <w:bCs w:val="0"/>
          <w:strike w:val="0"/>
          <w:dstrike w:val="0"/>
          <w:color w:val="auto"/>
          <w:sz w:val="24"/>
          <w:szCs w:val="24"/>
          <w:highlight w:val="none"/>
          <w:lang w:val="en-US" w:eastAsia="zh-CN"/>
        </w:rPr>
        <w:t>检察院</w:t>
      </w:r>
      <w:r>
        <w:rPr>
          <w:rFonts w:hint="eastAsia" w:ascii="宋体" w:hAnsi="宋体" w:eastAsia="宋体" w:cs="宋体"/>
          <w:b w:val="0"/>
          <w:bCs w:val="0"/>
          <w:color w:val="auto"/>
          <w:sz w:val="24"/>
          <w:szCs w:val="24"/>
          <w:highlight w:val="none"/>
          <w:lang w:val="en-US" w:eastAsia="zh-CN"/>
        </w:rPr>
        <w:t>联合公安部门，在公安预审大队中设立“一站式”询问办案区域，由经验丰富的女性民警专职办理未成年人刑事案件。</w:t>
      </w:r>
      <w:r>
        <w:rPr>
          <w:rStyle w:val="8"/>
          <w:rFonts w:hint="eastAsia" w:ascii="宋体" w:hAnsi="宋体" w:eastAsia="宋体" w:cs="宋体"/>
          <w:b w:val="0"/>
          <w:bCs w:val="0"/>
          <w:color w:val="auto"/>
          <w:sz w:val="24"/>
          <w:szCs w:val="24"/>
          <w:highlight w:val="none"/>
          <w:lang w:val="en-US" w:eastAsia="zh-CN"/>
        </w:rPr>
        <w:footnoteReference w:id="14"/>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2018年3月起，云南省昆明市盘龙区检察机关联合当地公安机关等多个机关部门共同制定未成年被害人“一站式”办案的试运行规则，与医疗、心理等跨专业机构签订相关操作协议与工作指引，以保障其设置于社区的“一站式取证与保护中心”的有效运转。</w:t>
      </w:r>
      <w:r>
        <w:rPr>
          <w:rStyle w:val="8"/>
          <w:rFonts w:hint="eastAsia" w:ascii="宋体" w:hAnsi="宋体" w:eastAsia="宋体" w:cs="宋体"/>
          <w:b w:val="0"/>
          <w:bCs w:val="0"/>
          <w:color w:val="auto"/>
          <w:sz w:val="24"/>
          <w:szCs w:val="24"/>
          <w:highlight w:val="none"/>
          <w:lang w:val="en-US" w:eastAsia="zh-CN"/>
        </w:rPr>
        <w:footnoteReference w:id="15"/>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2019年6月，重庆市检察机关未检部门“莎姐未成年人关爱中心”依托重庆市中医院，建成了全国第一家省级未成年被害人“一站式”询问救助中心。</w:t>
      </w:r>
      <w:r>
        <w:rPr>
          <w:rStyle w:val="8"/>
          <w:rFonts w:hint="eastAsia" w:ascii="宋体" w:hAnsi="宋体" w:eastAsia="宋体" w:cs="宋体"/>
          <w:b w:val="0"/>
          <w:bCs w:val="0"/>
          <w:color w:val="auto"/>
          <w:sz w:val="24"/>
          <w:szCs w:val="24"/>
          <w:highlight w:val="none"/>
          <w:lang w:val="en-US" w:eastAsia="zh-CN"/>
        </w:rPr>
        <w:footnoteReference w:id="16"/>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0"/>
        <w:rPr>
          <w:rFonts w:hint="eastAsia" w:ascii="宋体" w:hAnsi="宋体" w:eastAsia="宋体" w:cs="宋体"/>
          <w:b w:val="0"/>
          <w:bCs w:val="0"/>
          <w:color w:val="auto"/>
          <w:sz w:val="24"/>
          <w:szCs w:val="24"/>
          <w:highlight w:val="none"/>
          <w:lang w:val="en-US" w:eastAsia="zh-CN"/>
        </w:rPr>
      </w:pPr>
      <w:bookmarkStart w:id="45" w:name="_Toc2227"/>
      <w:bookmarkStart w:id="46" w:name="_Toc10767"/>
      <w:bookmarkStart w:id="47" w:name="_Toc20846"/>
      <w:bookmarkStart w:id="48" w:name="_Toc31728"/>
      <w:bookmarkStart w:id="49" w:name="_Toc25625"/>
      <w:bookmarkStart w:id="50" w:name="_Toc24363"/>
      <w:bookmarkStart w:id="51" w:name="_Toc16216"/>
      <w:bookmarkStart w:id="52" w:name="_Toc5072"/>
      <w:bookmarkStart w:id="53" w:name="_Toc3820"/>
      <w:bookmarkStart w:id="54" w:name="_Toc24106"/>
      <w:bookmarkStart w:id="55" w:name="_Toc19318"/>
      <w:bookmarkStart w:id="56" w:name="_Toc31735"/>
      <w:r>
        <w:rPr>
          <w:rFonts w:hint="eastAsia" w:ascii="黑体" w:hAnsi="黑体" w:eastAsia="黑体" w:cs="黑体"/>
          <w:b w:val="0"/>
          <w:bCs w:val="0"/>
          <w:color w:val="auto"/>
          <w:sz w:val="30"/>
          <w:szCs w:val="30"/>
          <w:highlight w:val="none"/>
          <w:lang w:val="en-US" w:eastAsia="zh-CN"/>
        </w:rPr>
        <w:t>二、未成年被害人“一站式”办案机制构建的必要性</w:t>
      </w:r>
      <w:bookmarkEnd w:id="45"/>
      <w:bookmarkEnd w:id="46"/>
      <w:bookmarkEnd w:id="47"/>
      <w:bookmarkEnd w:id="48"/>
      <w:bookmarkEnd w:id="49"/>
      <w:bookmarkEnd w:id="50"/>
      <w:bookmarkEnd w:id="51"/>
      <w:bookmarkEnd w:id="52"/>
      <w:bookmarkEnd w:id="53"/>
      <w:bookmarkEnd w:id="54"/>
      <w:bookmarkEnd w:id="55"/>
      <w:bookmarkEnd w:id="56"/>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未成年被害人“一站式”办案机制的构建，具有充足的理论基础与迫切的现实意义，简而言之，包括以下几个方面：</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280" w:firstLineChars="100"/>
        <w:textAlignment w:val="auto"/>
        <w:outlineLvl w:val="1"/>
        <w:rPr>
          <w:rFonts w:hint="eastAsia" w:ascii="宋体" w:hAnsi="宋体" w:eastAsia="宋体" w:cs="宋体"/>
          <w:b w:val="0"/>
          <w:bCs w:val="0"/>
          <w:color w:val="auto"/>
          <w:sz w:val="28"/>
          <w:szCs w:val="28"/>
          <w:highlight w:val="none"/>
          <w:lang w:val="en-US" w:eastAsia="zh-CN"/>
        </w:rPr>
      </w:pPr>
      <w:bookmarkStart w:id="57" w:name="_Toc25595"/>
      <w:bookmarkStart w:id="58" w:name="_Toc25386"/>
      <w:bookmarkStart w:id="59" w:name="_Toc29440"/>
      <w:bookmarkStart w:id="60" w:name="_Toc30005"/>
      <w:bookmarkStart w:id="61" w:name="_Toc8318"/>
      <w:bookmarkStart w:id="62" w:name="_Toc23736"/>
      <w:bookmarkStart w:id="63" w:name="_Toc5664"/>
      <w:bookmarkStart w:id="64" w:name="_Toc20496"/>
      <w:bookmarkStart w:id="65" w:name="_Toc11184"/>
      <w:bookmarkStart w:id="66" w:name="_Toc27178"/>
      <w:bookmarkStart w:id="67" w:name="_Toc23836"/>
      <w:bookmarkStart w:id="68" w:name="_Toc29441"/>
      <w:r>
        <w:rPr>
          <w:rFonts w:hint="eastAsia" w:ascii="黑体" w:hAnsi="黑体" w:eastAsia="黑体" w:cs="黑体"/>
          <w:b w:val="0"/>
          <w:bCs w:val="0"/>
          <w:color w:val="auto"/>
          <w:sz w:val="28"/>
          <w:szCs w:val="28"/>
          <w:highlight w:val="none"/>
          <w:lang w:val="en-US" w:eastAsia="zh-CN"/>
        </w:rPr>
        <w:t>（一）“儿童利益最大化”理念</w:t>
      </w:r>
      <w:bookmarkEnd w:id="57"/>
      <w:bookmarkEnd w:id="58"/>
      <w:bookmarkEnd w:id="59"/>
      <w:bookmarkEnd w:id="60"/>
      <w:bookmarkEnd w:id="61"/>
      <w:bookmarkEnd w:id="62"/>
      <w:bookmarkEnd w:id="63"/>
      <w:bookmarkEnd w:id="64"/>
      <w:bookmarkEnd w:id="65"/>
      <w:bookmarkEnd w:id="66"/>
      <w:bookmarkEnd w:id="67"/>
      <w:bookmarkEnd w:id="68"/>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480" w:firstLineChars="200"/>
        <w:textAlignment w:val="auto"/>
        <w:outlineLvl w:val="2"/>
        <w:rPr>
          <w:rFonts w:hint="eastAsia" w:ascii="黑体" w:hAnsi="黑体" w:eastAsia="黑体" w:cs="黑体"/>
          <w:b w:val="0"/>
          <w:bCs w:val="0"/>
          <w:color w:val="auto"/>
          <w:sz w:val="24"/>
          <w:szCs w:val="24"/>
          <w:highlight w:val="none"/>
          <w:lang w:val="en-US" w:eastAsia="zh-CN"/>
        </w:rPr>
      </w:pPr>
      <w:bookmarkStart w:id="69" w:name="_Toc27437"/>
      <w:bookmarkStart w:id="70" w:name="_Toc2009"/>
      <w:bookmarkStart w:id="71" w:name="_Toc32524"/>
      <w:bookmarkStart w:id="72" w:name="_Toc17198"/>
      <w:bookmarkStart w:id="73" w:name="_Toc19410"/>
      <w:bookmarkStart w:id="74" w:name="_Toc13838"/>
      <w:bookmarkStart w:id="75" w:name="_Toc27164"/>
      <w:bookmarkStart w:id="76" w:name="_Toc16113"/>
      <w:bookmarkStart w:id="77" w:name="_Toc24829"/>
      <w:bookmarkStart w:id="78" w:name="_Toc17032"/>
      <w:bookmarkStart w:id="79" w:name="_Toc6311"/>
      <w:bookmarkStart w:id="80" w:name="_Toc16214"/>
      <w:r>
        <w:rPr>
          <w:rFonts w:hint="eastAsia" w:ascii="黑体" w:hAnsi="黑体" w:eastAsia="黑体" w:cs="黑体"/>
          <w:b w:val="0"/>
          <w:bCs w:val="0"/>
          <w:color w:val="auto"/>
          <w:sz w:val="24"/>
          <w:szCs w:val="24"/>
          <w:highlight w:val="none"/>
          <w:lang w:val="en-US" w:eastAsia="zh-CN"/>
        </w:rPr>
        <w:t>国家亲权理论</w:t>
      </w:r>
      <w:bookmarkEnd w:id="69"/>
      <w:bookmarkEnd w:id="70"/>
      <w:bookmarkEnd w:id="71"/>
      <w:bookmarkEnd w:id="72"/>
      <w:bookmarkEnd w:id="73"/>
      <w:bookmarkEnd w:id="74"/>
      <w:bookmarkEnd w:id="75"/>
      <w:bookmarkEnd w:id="76"/>
      <w:bookmarkEnd w:id="77"/>
      <w:bookmarkEnd w:id="78"/>
      <w:bookmarkEnd w:id="79"/>
      <w:bookmarkEnd w:id="80"/>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国家亲权理论认为，国家是未成年人最高的监护人，秉承儿童利益最大化的理念，一方面对实施不法侵害的未成年人进行惩罚和教育，另一方面救助被不法侵害的未成年人并帮助其恢复。当未成年人受到不法侵害时，检察机关除了要依法追诉实施不法侵害的人，还要关注和了解不法侵害对未成年被害人带来的创伤和不良影响。</w:t>
      </w:r>
      <w:r>
        <w:rPr>
          <w:rFonts w:hint="eastAsia" w:ascii="宋体" w:hAnsi="宋体" w:eastAsia="宋体" w:cs="宋体"/>
          <w:b w:val="0"/>
          <w:bCs w:val="0"/>
          <w:color w:val="auto"/>
          <w:sz w:val="24"/>
          <w:szCs w:val="24"/>
          <w:highlight w:val="none"/>
          <w:u w:val="none"/>
          <w:lang w:val="en-US" w:eastAsia="zh-CN"/>
        </w:rPr>
        <w:t>检察机关作为宪法规定的我国法律监督机关，决定了其在案件诉讼中各个阶段环节的监督都应该贯彻对未成年人合法权益的保护。因此，检察机关从事未检工作时，角色定位是</w:t>
      </w:r>
      <w:r>
        <w:rPr>
          <w:rFonts w:hint="eastAsia" w:ascii="宋体" w:hAnsi="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国家监护人</w:t>
      </w:r>
      <w:r>
        <w:rPr>
          <w:rFonts w:hint="default" w:ascii="宋体" w:hAnsi="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，而非简单的</w:t>
      </w:r>
      <w:r>
        <w:rPr>
          <w:rFonts w:hint="eastAsia" w:ascii="宋体" w:hAnsi="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国家公诉人</w:t>
      </w:r>
      <w:r>
        <w:rPr>
          <w:rFonts w:hint="default" w:ascii="宋体" w:hAnsi="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w:t>
      </w:r>
      <w:r>
        <w:rPr>
          <w:rStyle w:val="8"/>
          <w:rFonts w:hint="eastAsia" w:ascii="宋体" w:hAnsi="宋体" w:eastAsia="宋体" w:cs="宋体"/>
          <w:b w:val="0"/>
          <w:bCs w:val="0"/>
          <w:color w:val="auto"/>
          <w:sz w:val="24"/>
          <w:szCs w:val="24"/>
          <w:highlight w:val="none"/>
          <w:lang w:val="en-US" w:eastAsia="zh-CN"/>
        </w:rPr>
        <w:footnoteReference w:id="17"/>
      </w:r>
      <w:r>
        <w:rPr>
          <w:rFonts w:hint="eastAsia" w:ascii="宋体" w:hAnsi="宋体" w:eastAsia="宋体" w:cs="宋体"/>
          <w:b w:val="0"/>
          <w:bCs w:val="0"/>
          <w:color w:val="auto"/>
          <w:sz w:val="24"/>
          <w:szCs w:val="24"/>
          <w:highlight w:val="none"/>
          <w:u w:val="none"/>
          <w:lang w:val="en-US" w:eastAsia="zh-CN"/>
        </w:rPr>
        <w:t>基于此，未检部门作为</w:t>
      </w:r>
      <w:r>
        <w:rPr>
          <w:rFonts w:hint="eastAsia" w:ascii="宋体" w:hAnsi="宋体" w:eastAsia="宋体" w:cs="宋体"/>
          <w:b w:val="0"/>
          <w:bCs w:val="0"/>
          <w:color w:val="auto"/>
          <w:sz w:val="24"/>
          <w:szCs w:val="24"/>
          <w:highlight w:val="none"/>
          <w:lang w:val="en-US" w:eastAsia="zh-CN"/>
        </w:rPr>
        <w:t>检察机关中的独立部门，不仅要行使“国家公诉人”的司法职权，而且还应当符合“国家监护人”的角色定位，</w:t>
      </w:r>
      <w:r>
        <w:rPr>
          <w:rFonts w:hint="eastAsia" w:ascii="宋体" w:hAnsi="宋体" w:eastAsia="宋体" w:cs="宋体"/>
          <w:b w:val="0"/>
          <w:bCs w:val="0"/>
          <w:color w:val="auto"/>
          <w:sz w:val="24"/>
          <w:szCs w:val="24"/>
          <w:highlight w:val="none"/>
          <w:u w:val="none"/>
          <w:lang w:val="en-US" w:eastAsia="zh-CN"/>
        </w:rPr>
        <w:t>一方面确保侦查取证有效进行，另一方面尽最大可能恢复未成年被害人的身心健康，减少案件发生对其家庭的不良影响。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司法实践中，因审查逮捕、审查起诉、审判等阶段对证据的证明力、证明能力以及全面性等要求的差异，往往需要对证据进行补充和补正，很可能需要对未成年被害人再行进行审问。检察机关提前介入的目的，就是要尽最大可能贯彻“一次询问”的原则，</w:t>
      </w:r>
      <w:r>
        <w:rPr>
          <w:rFonts w:hint="eastAsia" w:ascii="宋体" w:hAnsi="宋体" w:eastAsia="宋体" w:cs="宋体"/>
          <w:b w:val="0"/>
          <w:bCs w:val="0"/>
          <w:color w:val="auto"/>
          <w:sz w:val="24"/>
          <w:szCs w:val="24"/>
          <w:highlight w:val="none"/>
          <w:u w:val="none"/>
          <w:lang w:val="en-US" w:eastAsia="zh-CN"/>
        </w:rPr>
        <w:t>对取证、补证、固证等问题提出意见，确保证据收集的规格和质量，</w:t>
      </w:r>
      <w:r>
        <w:rPr>
          <w:rFonts w:hint="eastAsia" w:ascii="宋体" w:hAnsi="宋体" w:eastAsia="宋体" w:cs="宋体"/>
          <w:b w:val="0"/>
          <w:bCs w:val="0"/>
          <w:color w:val="auto"/>
          <w:sz w:val="24"/>
          <w:szCs w:val="24"/>
          <w:highlight w:val="none"/>
          <w:lang w:val="en-US" w:eastAsia="zh-CN"/>
        </w:rPr>
        <w:t>避免因诉讼阶段更替后的再次询问对未成年被害人造成“二次伤害”或“多次伤害”。</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480" w:firstLineChars="200"/>
        <w:textAlignment w:val="auto"/>
        <w:outlineLvl w:val="2"/>
        <w:rPr>
          <w:rFonts w:hint="eastAsia" w:ascii="宋体" w:hAnsi="宋体" w:eastAsia="宋体" w:cs="宋体"/>
          <w:b w:val="0"/>
          <w:bCs w:val="0"/>
          <w:color w:val="auto"/>
          <w:sz w:val="24"/>
          <w:szCs w:val="24"/>
          <w:highlight w:val="none"/>
          <w:lang w:val="en-US" w:eastAsia="zh-CN"/>
        </w:rPr>
      </w:pPr>
      <w:bookmarkStart w:id="81" w:name="_Toc8405"/>
      <w:bookmarkStart w:id="82" w:name="_Toc7510"/>
      <w:bookmarkStart w:id="83" w:name="_Toc15552"/>
      <w:bookmarkStart w:id="84" w:name="_Toc32118"/>
      <w:bookmarkStart w:id="85" w:name="_Toc17961"/>
      <w:bookmarkStart w:id="86" w:name="_Toc1531"/>
      <w:bookmarkStart w:id="87" w:name="_Toc17167"/>
      <w:bookmarkStart w:id="88" w:name="_Toc11236"/>
      <w:bookmarkStart w:id="89" w:name="_Toc10577"/>
      <w:bookmarkStart w:id="90" w:name="_Toc16412"/>
      <w:bookmarkStart w:id="91" w:name="_Toc2419"/>
      <w:bookmarkStart w:id="92" w:name="_Toc1564"/>
      <w:r>
        <w:rPr>
          <w:rFonts w:hint="eastAsia" w:ascii="黑体" w:hAnsi="黑体" w:eastAsia="黑体" w:cs="黑体"/>
          <w:b w:val="0"/>
          <w:bCs w:val="0"/>
          <w:color w:val="auto"/>
          <w:sz w:val="24"/>
          <w:szCs w:val="24"/>
          <w:highlight w:val="none"/>
          <w:lang w:val="en-US" w:eastAsia="zh-CN"/>
        </w:rPr>
        <w:t>联合国《儿童权利公约》</w:t>
      </w:r>
      <w:bookmarkEnd w:id="81"/>
      <w:bookmarkEnd w:id="82"/>
      <w:bookmarkEnd w:id="83"/>
      <w:bookmarkEnd w:id="84"/>
      <w:bookmarkEnd w:id="85"/>
      <w:bookmarkEnd w:id="86"/>
      <w:bookmarkEnd w:id="87"/>
      <w:bookmarkEnd w:id="88"/>
      <w:bookmarkEnd w:id="89"/>
      <w:bookmarkEnd w:id="90"/>
      <w:bookmarkEnd w:id="91"/>
      <w:bookmarkEnd w:id="92"/>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bookmarkStart w:id="93" w:name="_Toc17524"/>
      <w:bookmarkStart w:id="94" w:name="_Toc30852"/>
      <w:bookmarkStart w:id="95" w:name="_Toc21094"/>
      <w:bookmarkStart w:id="96" w:name="_Toc23350"/>
      <w:r>
        <w:rPr>
          <w:rFonts w:hint="eastAsia" w:ascii="宋体" w:hAnsi="宋体" w:eastAsia="宋体" w:cs="宋体"/>
          <w:b w:val="0"/>
          <w:bCs w:val="0"/>
          <w:color w:val="auto"/>
          <w:sz w:val="24"/>
          <w:szCs w:val="24"/>
          <w:highlight w:val="none"/>
          <w:lang w:val="en-US" w:eastAsia="zh-CN"/>
        </w:rPr>
        <w:t>联合国《儿童权利公约》以国际公约的形式确立了世界各国进行与儿童有关的活动的基石，对未成年人的保护提出了纲领性要求，即应当把青少年儿童的利益放在最优先的地位。性权益与身体健康这一人的最根本权益息息相关，这一权益一旦被侵害，将对未成年人带来巨大伤害，波及个人的生理、心理、道德、学业、发展等几乎所有方面。很多未成年被害人在长大成人后仍然未能治愈因早期被性侵而导致的成长阴影。为此，世界各国应遵循联合国《儿童权利公约》基本精神，借鉴国际通行做法和制度设计，增加投入对性侵未成年被害人的司法投入和预防成本，在严厉惩罚性侵犯罪人的同时注重保障未成年被害人在诉讼全过程中的权益。此外，还需要严格落实各机关部门团体在性侵未成年被害人防控一体化中的职责，提升预防性侵案件的教育和宣传。</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480" w:firstLineChars="200"/>
        <w:textAlignment w:val="auto"/>
        <w:outlineLvl w:val="2"/>
        <w:rPr>
          <w:rFonts w:hint="eastAsia" w:ascii="宋体" w:hAnsi="宋体" w:eastAsia="宋体" w:cs="宋体"/>
          <w:b w:val="0"/>
          <w:bCs w:val="0"/>
          <w:color w:val="auto"/>
          <w:sz w:val="24"/>
          <w:szCs w:val="24"/>
          <w:highlight w:val="none"/>
          <w:lang w:val="en-US" w:eastAsia="zh-CN"/>
        </w:rPr>
      </w:pPr>
      <w:bookmarkStart w:id="97" w:name="_Toc436"/>
      <w:bookmarkStart w:id="98" w:name="_Toc5023"/>
      <w:bookmarkStart w:id="99" w:name="_Toc24794"/>
      <w:bookmarkStart w:id="100" w:name="_Toc16951"/>
      <w:bookmarkStart w:id="101" w:name="_Toc2742"/>
      <w:bookmarkStart w:id="102" w:name="_Toc7664"/>
      <w:bookmarkStart w:id="103" w:name="_Toc5431"/>
      <w:bookmarkStart w:id="104" w:name="_Toc13262"/>
      <w:r>
        <w:rPr>
          <w:rFonts w:hint="eastAsia" w:ascii="黑体" w:hAnsi="黑体" w:eastAsia="黑体" w:cs="黑体"/>
          <w:b w:val="0"/>
          <w:bCs w:val="0"/>
          <w:color w:val="auto"/>
          <w:sz w:val="24"/>
          <w:szCs w:val="24"/>
          <w:highlight w:val="none"/>
          <w:lang w:val="en-US" w:eastAsia="zh-CN"/>
        </w:rPr>
        <w:t>我国法律与相关司法解释</w:t>
      </w:r>
      <w:bookmarkEnd w:id="93"/>
      <w:bookmarkEnd w:id="94"/>
      <w:bookmarkEnd w:id="95"/>
      <w:bookmarkEnd w:id="96"/>
      <w:bookmarkEnd w:id="97"/>
      <w:bookmarkEnd w:id="98"/>
      <w:bookmarkEnd w:id="99"/>
      <w:bookmarkEnd w:id="100"/>
      <w:bookmarkEnd w:id="101"/>
      <w:bookmarkEnd w:id="102"/>
      <w:bookmarkEnd w:id="103"/>
      <w:bookmarkEnd w:id="104"/>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u w:val="none"/>
          <w:lang w:val="en-US" w:eastAsia="zh-CN"/>
        </w:rPr>
        <w:t>我国《</w:t>
      </w:r>
      <w:r>
        <w:rPr>
          <w:rFonts w:hint="eastAsia" w:ascii="宋体" w:hAnsi="宋体" w:cs="宋体"/>
          <w:b w:val="0"/>
          <w:bCs w:val="0"/>
          <w:color w:val="auto"/>
          <w:sz w:val="24"/>
          <w:szCs w:val="24"/>
          <w:highlight w:val="none"/>
          <w:u w:val="none"/>
          <w:lang w:val="en-US" w:eastAsia="zh-CN"/>
        </w:rPr>
        <w:t>中华人民共和国</w:t>
      </w:r>
      <w:r>
        <w:rPr>
          <w:rFonts w:hint="eastAsia" w:ascii="宋体" w:hAnsi="宋体" w:eastAsia="宋体" w:cs="宋体"/>
          <w:b w:val="0"/>
          <w:bCs w:val="0"/>
          <w:color w:val="auto"/>
          <w:sz w:val="24"/>
          <w:szCs w:val="24"/>
          <w:highlight w:val="none"/>
          <w:u w:val="none"/>
          <w:lang w:val="en-US" w:eastAsia="zh-CN"/>
        </w:rPr>
        <w:t>刑法》《</w:t>
      </w:r>
      <w:r>
        <w:rPr>
          <w:rFonts w:hint="eastAsia" w:ascii="宋体" w:hAnsi="宋体" w:cs="宋体"/>
          <w:b w:val="0"/>
          <w:bCs w:val="0"/>
          <w:color w:val="auto"/>
          <w:sz w:val="24"/>
          <w:szCs w:val="24"/>
          <w:highlight w:val="none"/>
          <w:u w:val="none"/>
          <w:lang w:val="en-US" w:eastAsia="zh-CN"/>
        </w:rPr>
        <w:t>中华人民共和国</w:t>
      </w:r>
      <w:r>
        <w:rPr>
          <w:rFonts w:hint="eastAsia" w:ascii="宋体" w:hAnsi="宋体" w:eastAsia="宋体" w:cs="宋体"/>
          <w:b w:val="0"/>
          <w:bCs w:val="0"/>
          <w:color w:val="auto"/>
          <w:sz w:val="24"/>
          <w:szCs w:val="24"/>
          <w:highlight w:val="none"/>
          <w:u w:val="none"/>
          <w:lang w:val="en-US" w:eastAsia="zh-CN"/>
        </w:rPr>
        <w:t>刑诉法》《</w:t>
      </w:r>
      <w:r>
        <w:rPr>
          <w:rFonts w:hint="eastAsia" w:ascii="宋体" w:hAnsi="宋体" w:cs="宋体"/>
          <w:b w:val="0"/>
          <w:bCs w:val="0"/>
          <w:color w:val="auto"/>
          <w:sz w:val="24"/>
          <w:szCs w:val="24"/>
          <w:highlight w:val="none"/>
          <w:u w:val="none"/>
          <w:lang w:val="en-US" w:eastAsia="zh-CN"/>
        </w:rPr>
        <w:t>中华人民共和国</w:t>
      </w:r>
      <w:r>
        <w:rPr>
          <w:rFonts w:hint="eastAsia" w:ascii="宋体" w:hAnsi="宋体" w:eastAsia="宋体" w:cs="宋体"/>
          <w:b w:val="0"/>
          <w:bCs w:val="0"/>
          <w:color w:val="auto"/>
          <w:sz w:val="24"/>
          <w:szCs w:val="24"/>
          <w:highlight w:val="none"/>
          <w:u w:val="none"/>
          <w:lang w:val="en-US" w:eastAsia="zh-CN"/>
        </w:rPr>
        <w:t>未成年人保护法》等都对未成年被害人的保护作出了规定。《</w:t>
      </w:r>
      <w:r>
        <w:rPr>
          <w:rFonts w:hint="eastAsia" w:ascii="宋体" w:hAnsi="宋体" w:cs="宋体"/>
          <w:b w:val="0"/>
          <w:bCs w:val="0"/>
          <w:color w:val="auto"/>
          <w:sz w:val="24"/>
          <w:szCs w:val="24"/>
          <w:highlight w:val="none"/>
          <w:u w:val="none"/>
          <w:lang w:val="en-US" w:eastAsia="zh-CN"/>
        </w:rPr>
        <w:t>中华人民共和国</w:t>
      </w:r>
      <w:r>
        <w:rPr>
          <w:rFonts w:hint="eastAsia" w:ascii="宋体" w:hAnsi="宋体" w:eastAsia="宋体" w:cs="宋体"/>
          <w:b w:val="0"/>
          <w:bCs w:val="0"/>
          <w:color w:val="auto"/>
          <w:sz w:val="24"/>
          <w:szCs w:val="24"/>
          <w:highlight w:val="none"/>
          <w:u w:val="none"/>
          <w:lang w:val="en-US" w:eastAsia="zh-CN"/>
        </w:rPr>
        <w:t>刑法》分则对侵害未成年人犯罪作单独规定；《</w:t>
      </w:r>
      <w:r>
        <w:rPr>
          <w:rFonts w:hint="eastAsia" w:ascii="宋体" w:hAnsi="宋体" w:cs="宋体"/>
          <w:b w:val="0"/>
          <w:bCs w:val="0"/>
          <w:color w:val="auto"/>
          <w:sz w:val="24"/>
          <w:szCs w:val="24"/>
          <w:highlight w:val="none"/>
          <w:u w:val="none"/>
          <w:lang w:val="en-US" w:eastAsia="zh-CN"/>
        </w:rPr>
        <w:t>中华人民共和国</w:t>
      </w:r>
      <w:r>
        <w:rPr>
          <w:rFonts w:hint="eastAsia" w:ascii="宋体" w:hAnsi="宋体" w:eastAsia="宋体" w:cs="宋体"/>
          <w:b w:val="0"/>
          <w:bCs w:val="0"/>
          <w:color w:val="auto"/>
          <w:sz w:val="24"/>
          <w:szCs w:val="24"/>
          <w:highlight w:val="none"/>
          <w:u w:val="none"/>
          <w:lang w:val="en-US" w:eastAsia="zh-CN"/>
        </w:rPr>
        <w:t>刑事诉讼法》对询问未成年被害人作特殊要求；《</w:t>
      </w:r>
      <w:r>
        <w:rPr>
          <w:rFonts w:hint="eastAsia" w:ascii="宋体" w:hAnsi="宋体" w:cs="宋体"/>
          <w:b w:val="0"/>
          <w:bCs w:val="0"/>
          <w:color w:val="auto"/>
          <w:sz w:val="24"/>
          <w:szCs w:val="24"/>
          <w:highlight w:val="none"/>
          <w:u w:val="none"/>
          <w:lang w:val="en-US" w:eastAsia="zh-CN"/>
        </w:rPr>
        <w:t>中华人民共和国</w:t>
      </w:r>
      <w:r>
        <w:rPr>
          <w:rFonts w:hint="eastAsia" w:ascii="宋体" w:hAnsi="宋体" w:eastAsia="宋体" w:cs="宋体"/>
          <w:b w:val="0"/>
          <w:bCs w:val="0"/>
          <w:color w:val="auto"/>
          <w:sz w:val="24"/>
          <w:szCs w:val="24"/>
          <w:highlight w:val="none"/>
          <w:u w:val="none"/>
          <w:lang w:val="en-US" w:eastAsia="zh-CN"/>
        </w:rPr>
        <w:t>未成年人保护法》开宗明析本法制定旨在“保护未成年人的身心健康”，保障其合法权益并促进多方面的发展</w:t>
      </w:r>
      <w:r>
        <w:rPr>
          <w:rStyle w:val="8"/>
          <w:rFonts w:hint="eastAsia" w:ascii="宋体" w:hAnsi="宋体" w:eastAsia="宋体" w:cs="宋体"/>
          <w:b w:val="0"/>
          <w:bCs w:val="0"/>
          <w:color w:val="auto"/>
          <w:sz w:val="24"/>
          <w:szCs w:val="24"/>
          <w:highlight w:val="none"/>
          <w:u w:val="none"/>
          <w:lang w:val="en-US" w:eastAsia="zh-CN"/>
        </w:rPr>
        <w:footnoteReference w:id="18"/>
      </w:r>
      <w:r>
        <w:rPr>
          <w:rFonts w:hint="eastAsia" w:ascii="宋体" w:hAnsi="宋体" w:cs="宋体"/>
          <w:b w:val="0"/>
          <w:bCs w:val="0"/>
          <w:color w:val="auto"/>
          <w:sz w:val="24"/>
          <w:szCs w:val="24"/>
          <w:highlight w:val="none"/>
          <w:u w:val="none"/>
          <w:lang w:val="en-US" w:eastAsia="zh-CN"/>
        </w:rPr>
        <w:t>，并“根据未成年人身心发展特点给予特殊、优先保护”</w:t>
      </w:r>
      <w:r>
        <w:rPr>
          <w:rStyle w:val="8"/>
          <w:rFonts w:hint="eastAsia" w:ascii="宋体" w:hAnsi="宋体" w:cs="宋体"/>
          <w:b w:val="0"/>
          <w:bCs w:val="0"/>
          <w:color w:val="auto"/>
          <w:sz w:val="24"/>
          <w:szCs w:val="24"/>
          <w:highlight w:val="none"/>
          <w:u w:val="none"/>
          <w:lang w:val="en-US" w:eastAsia="zh-CN"/>
        </w:rPr>
        <w:footnoteReference w:id="19"/>
      </w:r>
      <w:r>
        <w:rPr>
          <w:rFonts w:hint="eastAsia" w:ascii="宋体" w:hAnsi="宋体" w:cs="宋体"/>
          <w:b w:val="0"/>
          <w:bCs w:val="0"/>
          <w:color w:val="auto"/>
          <w:sz w:val="24"/>
          <w:szCs w:val="24"/>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280" w:firstLineChars="100"/>
        <w:textAlignment w:val="auto"/>
        <w:outlineLvl w:val="1"/>
        <w:rPr>
          <w:rFonts w:hint="eastAsia" w:ascii="宋体" w:hAnsi="宋体" w:eastAsia="宋体" w:cs="宋体"/>
          <w:b w:val="0"/>
          <w:bCs w:val="0"/>
          <w:color w:val="auto"/>
          <w:sz w:val="28"/>
          <w:szCs w:val="28"/>
          <w:highlight w:val="none"/>
          <w:lang w:val="en-US" w:eastAsia="zh-CN"/>
        </w:rPr>
      </w:pPr>
      <w:bookmarkStart w:id="105" w:name="_Toc2634"/>
      <w:bookmarkStart w:id="106" w:name="_Toc2136"/>
      <w:bookmarkStart w:id="107" w:name="_Toc20379"/>
      <w:bookmarkStart w:id="108" w:name="_Toc8765"/>
      <w:bookmarkStart w:id="109" w:name="_Toc16469"/>
      <w:bookmarkStart w:id="110" w:name="_Toc7795"/>
      <w:bookmarkStart w:id="111" w:name="_Toc31141"/>
      <w:bookmarkStart w:id="112" w:name="_Toc22611"/>
      <w:bookmarkStart w:id="113" w:name="_Toc29853"/>
      <w:bookmarkStart w:id="114" w:name="_Toc29194"/>
      <w:bookmarkStart w:id="115" w:name="_Toc15035"/>
      <w:bookmarkStart w:id="116" w:name="_Toc8200"/>
      <w:r>
        <w:rPr>
          <w:rFonts w:hint="eastAsia" w:ascii="黑体" w:hAnsi="黑体" w:eastAsia="黑体" w:cs="黑体"/>
          <w:b w:val="0"/>
          <w:bCs w:val="0"/>
          <w:color w:val="auto"/>
          <w:sz w:val="28"/>
          <w:szCs w:val="28"/>
          <w:highlight w:val="none"/>
          <w:lang w:val="en-US" w:eastAsia="zh-CN"/>
        </w:rPr>
        <w:t>（二）对未成年被害人的特殊司法保护</w:t>
      </w:r>
      <w:bookmarkEnd w:id="105"/>
      <w:bookmarkEnd w:id="106"/>
      <w:bookmarkEnd w:id="107"/>
      <w:bookmarkEnd w:id="108"/>
      <w:bookmarkEnd w:id="109"/>
      <w:bookmarkEnd w:id="110"/>
      <w:bookmarkEnd w:id="111"/>
      <w:bookmarkEnd w:id="112"/>
      <w:bookmarkEnd w:id="113"/>
      <w:bookmarkEnd w:id="114"/>
      <w:bookmarkEnd w:id="115"/>
      <w:bookmarkEnd w:id="116"/>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2"/>
        <w:rPr>
          <w:rFonts w:hint="eastAsia" w:ascii="宋体" w:hAnsi="宋体" w:eastAsia="宋体" w:cs="宋体"/>
          <w:b w:val="0"/>
          <w:bCs w:val="0"/>
          <w:color w:val="auto"/>
          <w:sz w:val="24"/>
          <w:szCs w:val="24"/>
          <w:highlight w:val="none"/>
          <w:u w:val="none"/>
          <w:lang w:val="en-US" w:eastAsia="zh-CN"/>
        </w:rPr>
      </w:pPr>
      <w:bookmarkStart w:id="117" w:name="_Toc25753"/>
      <w:bookmarkStart w:id="118" w:name="_Toc28711"/>
      <w:bookmarkStart w:id="119" w:name="_Toc18555"/>
      <w:bookmarkStart w:id="120" w:name="_Toc29287"/>
      <w:bookmarkStart w:id="121" w:name="_Toc19189"/>
      <w:bookmarkStart w:id="122" w:name="_Toc12975"/>
      <w:bookmarkStart w:id="123" w:name="_Toc17631"/>
      <w:bookmarkStart w:id="124" w:name="_Toc20861"/>
      <w:bookmarkStart w:id="125" w:name="_Toc26894"/>
      <w:bookmarkStart w:id="126" w:name="_Toc1452"/>
      <w:bookmarkStart w:id="127" w:name="_Toc6421"/>
      <w:bookmarkStart w:id="128" w:name="_Toc24867"/>
      <w:r>
        <w:rPr>
          <w:rFonts w:hint="eastAsia" w:ascii="黑体" w:hAnsi="黑体" w:eastAsia="黑体" w:cs="黑体"/>
          <w:b w:val="0"/>
          <w:bCs w:val="0"/>
          <w:color w:val="auto"/>
          <w:sz w:val="24"/>
          <w:szCs w:val="24"/>
          <w:highlight w:val="none"/>
          <w:u w:val="none"/>
          <w:lang w:val="en-US" w:eastAsia="zh-CN"/>
        </w:rPr>
        <w:t>1.“双向保护”原则</w:t>
      </w:r>
      <w:bookmarkEnd w:id="117"/>
      <w:bookmarkEnd w:id="118"/>
      <w:bookmarkEnd w:id="119"/>
      <w:bookmarkEnd w:id="120"/>
      <w:bookmarkEnd w:id="121"/>
      <w:bookmarkEnd w:id="122"/>
      <w:r>
        <w:rPr>
          <w:rFonts w:hint="eastAsia" w:ascii="黑体" w:hAnsi="黑体" w:eastAsia="黑体" w:cs="黑体"/>
          <w:b w:val="0"/>
          <w:bCs w:val="0"/>
          <w:color w:val="auto"/>
          <w:sz w:val="24"/>
          <w:szCs w:val="24"/>
          <w:highlight w:val="none"/>
          <w:u w:val="none"/>
          <w:lang w:val="en-US" w:eastAsia="zh-CN"/>
        </w:rPr>
        <w:t>的要求</w:t>
      </w:r>
      <w:bookmarkEnd w:id="123"/>
      <w:bookmarkEnd w:id="124"/>
      <w:bookmarkEnd w:id="125"/>
      <w:bookmarkEnd w:id="126"/>
      <w:bookmarkEnd w:id="127"/>
      <w:bookmarkEnd w:id="128"/>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“双向保护”原则要求办案机关在行使职权时除了要关注未成年犯罪嫌疑人、被告人的合法权益外，也应重视未成年被害人的保护，努力为其提供救助。</w:t>
      </w:r>
      <w:r>
        <w:rPr>
          <w:rStyle w:val="8"/>
          <w:rFonts w:hint="eastAsia" w:ascii="宋体" w:hAnsi="宋体" w:eastAsia="宋体" w:cs="宋体"/>
          <w:b w:val="0"/>
          <w:bCs w:val="0"/>
          <w:color w:val="auto"/>
          <w:sz w:val="24"/>
          <w:szCs w:val="24"/>
          <w:highlight w:val="none"/>
          <w:u w:val="none"/>
          <w:lang w:val="en-US" w:eastAsia="zh-CN"/>
        </w:rPr>
        <w:footnoteReference w:id="20"/>
      </w:r>
      <w:r>
        <w:rPr>
          <w:rFonts w:hint="eastAsia" w:ascii="宋体" w:hAnsi="宋体" w:eastAsia="宋体" w:cs="宋体"/>
          <w:b w:val="0"/>
          <w:bCs w:val="0"/>
          <w:color w:val="auto"/>
          <w:sz w:val="24"/>
          <w:szCs w:val="24"/>
          <w:highlight w:val="none"/>
          <w:u w:val="none"/>
          <w:lang w:val="en-US" w:eastAsia="zh-CN"/>
        </w:rPr>
        <w:t>检察机关通关贯彻以这一原则，针对侵害未成年人犯罪案件成立专门的未成年人检察工作办公室。未检部门具有处理未成年人刑事案件的专业经验，其人员队伍除了需要具备基本的检察业务技能外，还接受犯罪学、社会学、教育学、心理学等相关知识，有效实现对未成年被害人的司法保护，为救助未成年被害人提供专业保障。</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 xml:space="preserve">    </w:t>
      </w:r>
      <w:bookmarkStart w:id="129" w:name="_Toc22987"/>
      <w:bookmarkStart w:id="130" w:name="_Toc6956"/>
      <w:r>
        <w:rPr>
          <w:rFonts w:hint="eastAsia" w:ascii="黑体" w:hAnsi="黑体" w:eastAsia="黑体" w:cs="黑体"/>
          <w:b w:val="0"/>
          <w:bCs w:val="0"/>
          <w:color w:val="auto"/>
          <w:sz w:val="24"/>
          <w:szCs w:val="24"/>
          <w:highlight w:val="none"/>
          <w:lang w:val="en-US" w:eastAsia="zh-CN"/>
        </w:rPr>
        <w:t>（1）防止“二次伤害”</w:t>
      </w:r>
      <w:bookmarkEnd w:id="129"/>
      <w:bookmarkEnd w:id="130"/>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由于“侦查、批捕、公诉、审判的独立性和分离性”</w:t>
      </w:r>
      <w:r>
        <w:rPr>
          <w:rStyle w:val="8"/>
          <w:rFonts w:hint="eastAsia" w:ascii="宋体" w:hAnsi="宋体" w:eastAsia="宋体" w:cs="宋体"/>
          <w:b w:val="0"/>
          <w:bCs w:val="0"/>
          <w:color w:val="auto"/>
          <w:sz w:val="24"/>
          <w:szCs w:val="24"/>
          <w:highlight w:val="none"/>
          <w:u w:val="none"/>
          <w:lang w:val="en-US" w:eastAsia="zh-CN"/>
        </w:rPr>
        <w:footnoteReference w:id="21"/>
      </w:r>
      <w:r>
        <w:rPr>
          <w:rFonts w:hint="eastAsia" w:ascii="宋体" w:hAnsi="宋体" w:eastAsia="宋体" w:cs="宋体"/>
          <w:b w:val="0"/>
          <w:bCs w:val="0"/>
          <w:color w:val="auto"/>
          <w:sz w:val="24"/>
          <w:szCs w:val="24"/>
          <w:highlight w:val="none"/>
          <w:u w:val="none"/>
          <w:lang w:val="en-US" w:eastAsia="zh-CN"/>
        </w:rPr>
        <w:t>的原因，同一案件中的同一未成年被害人可能需要接受不同司法程序阶段的询问。这种一而再再而三的询问会逼迫未成年被害人在逃离被侵害案发现场后，将未成年被害人又带回案发现场，在心理上再次体验被侵害的情绪，不停地回想被侵害的细节，这实际上是在案件以外给未成年被害人以案件所带来的痛苦。这种“二次伤害”、“多次伤害”在一定程度上会带来更严重的不良影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bookmarkStart w:id="131" w:name="_Toc992"/>
      <w:bookmarkStart w:id="132" w:name="_Toc25771"/>
      <w:r>
        <w:rPr>
          <w:rFonts w:hint="eastAsia" w:ascii="黑体" w:hAnsi="黑体" w:eastAsia="黑体" w:cs="黑体"/>
          <w:b w:val="0"/>
          <w:bCs w:val="0"/>
          <w:color w:val="auto"/>
          <w:sz w:val="24"/>
          <w:szCs w:val="24"/>
          <w:highlight w:val="none"/>
          <w:u w:val="none"/>
          <w:lang w:val="en-US" w:eastAsia="zh-CN"/>
        </w:rPr>
        <w:t>（2）</w:t>
      </w:r>
      <w:r>
        <w:rPr>
          <w:rFonts w:hint="eastAsia" w:ascii="黑体" w:hAnsi="黑体" w:eastAsia="黑体" w:cs="黑体"/>
          <w:b w:val="0"/>
          <w:bCs w:val="0"/>
          <w:color w:val="auto"/>
          <w:sz w:val="24"/>
          <w:szCs w:val="24"/>
          <w:highlight w:val="none"/>
          <w:lang w:val="en-US" w:eastAsia="zh-CN"/>
        </w:rPr>
        <w:t>消解</w:t>
      </w:r>
      <w:r>
        <w:rPr>
          <w:rFonts w:hint="eastAsia" w:ascii="黑体" w:hAnsi="黑体" w:eastAsia="黑体" w:cs="黑体"/>
          <w:b w:val="0"/>
          <w:bCs w:val="0"/>
          <w:color w:val="auto"/>
          <w:sz w:val="24"/>
          <w:szCs w:val="24"/>
          <w:highlight w:val="none"/>
          <w:u w:val="none"/>
          <w:lang w:val="en-US" w:eastAsia="zh-CN"/>
        </w:rPr>
        <w:t>“</w:t>
      </w:r>
      <w:r>
        <w:rPr>
          <w:rFonts w:hint="eastAsia" w:ascii="黑体" w:hAnsi="黑体" w:eastAsia="黑体" w:cs="黑体"/>
          <w:b w:val="0"/>
          <w:bCs w:val="0"/>
          <w:color w:val="auto"/>
          <w:sz w:val="24"/>
          <w:szCs w:val="24"/>
          <w:highlight w:val="none"/>
          <w:lang w:val="en-US" w:eastAsia="zh-CN"/>
        </w:rPr>
        <w:t>心理自责”</w:t>
      </w:r>
      <w:bookmarkEnd w:id="131"/>
      <w:bookmarkEnd w:id="132"/>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此项针对性侵未成年人案件的发生。性权利涉及一个人最为私密、关乎其根本尊严的权益；未成年被害人身心尚未发育完全，对性和性侵害尚未形成稳定和正确的认识；再者，国内仍存在一定程度的贞操观念存在。因此，性侵害发生后，未成年被害人可能会陷入极度恐惧，不敢向法定代理人、近亲属袒露受性侵害的事实、指控性侵害嫌疑人。长此以往，因恐惧情绪无法得到排解和疏导，很容易会形成转化为委屈和愤怒的情绪。这种情绪投射到自己身上，便会引发不同程度的“心理自责”，可能会导致情感障碍、抑郁、自残甚至自杀的严重不利后果。</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2"/>
        <w:rPr>
          <w:rFonts w:hint="eastAsia" w:ascii="黑体" w:hAnsi="黑体" w:eastAsia="黑体" w:cs="黑体"/>
          <w:b w:val="0"/>
          <w:bCs w:val="0"/>
          <w:color w:val="auto"/>
          <w:sz w:val="24"/>
          <w:szCs w:val="24"/>
          <w:highlight w:val="none"/>
          <w:lang w:val="en-US" w:eastAsia="zh-CN"/>
        </w:rPr>
      </w:pPr>
      <w:bookmarkStart w:id="133" w:name="_Toc12131"/>
      <w:bookmarkStart w:id="134" w:name="_Toc20020"/>
      <w:bookmarkStart w:id="135" w:name="_Toc7505"/>
      <w:bookmarkStart w:id="136" w:name="_Toc31766"/>
      <w:bookmarkStart w:id="137" w:name="_Toc3248"/>
      <w:bookmarkStart w:id="138" w:name="_Toc27429"/>
      <w:bookmarkStart w:id="139" w:name="_Toc16685"/>
      <w:bookmarkStart w:id="140" w:name="_Toc26242"/>
      <w:bookmarkStart w:id="141" w:name="_Toc18235"/>
      <w:bookmarkStart w:id="142" w:name="_Toc219"/>
      <w:bookmarkStart w:id="143" w:name="_Toc26014"/>
      <w:bookmarkStart w:id="144" w:name="_Toc2056"/>
      <w:r>
        <w:rPr>
          <w:rFonts w:hint="eastAsia" w:ascii="黑体" w:hAnsi="黑体" w:eastAsia="黑体" w:cs="黑体"/>
          <w:b w:val="0"/>
          <w:bCs w:val="0"/>
          <w:color w:val="auto"/>
          <w:sz w:val="24"/>
          <w:szCs w:val="24"/>
          <w:highlight w:val="none"/>
          <w:lang w:val="en-US" w:eastAsia="zh-CN"/>
        </w:rPr>
        <w:t>2.对未成年被害人特殊诉讼权利的保护</w:t>
      </w:r>
      <w:bookmarkEnd w:id="133"/>
      <w:bookmarkEnd w:id="134"/>
      <w:bookmarkEnd w:id="135"/>
      <w:bookmarkEnd w:id="136"/>
      <w:bookmarkEnd w:id="137"/>
      <w:bookmarkEnd w:id="138"/>
      <w:bookmarkEnd w:id="139"/>
      <w:bookmarkEnd w:id="140"/>
      <w:bookmarkEnd w:id="141"/>
      <w:bookmarkEnd w:id="142"/>
      <w:bookmarkEnd w:id="143"/>
      <w:bookmarkEnd w:id="144"/>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560"/>
        <w:textAlignment w:val="auto"/>
        <w:outlineLvl w:val="9"/>
        <w:rPr>
          <w:rFonts w:hint="eastAsia" w:ascii="黑体" w:hAnsi="黑体" w:eastAsia="黑体" w:cs="黑体"/>
          <w:b w:val="0"/>
          <w:bCs w:val="0"/>
          <w:color w:val="auto"/>
          <w:sz w:val="28"/>
          <w:szCs w:val="28"/>
          <w:highlight w:val="none"/>
          <w:lang w:val="en-US" w:eastAsia="zh-CN"/>
        </w:rPr>
      </w:pPr>
      <w:bookmarkStart w:id="145" w:name="_Toc17287"/>
      <w:r>
        <w:rPr>
          <w:rFonts w:hint="eastAsia" w:ascii="宋体" w:hAnsi="宋体" w:eastAsia="宋体" w:cs="宋体"/>
          <w:b w:val="0"/>
          <w:bCs w:val="0"/>
          <w:color w:val="auto"/>
          <w:sz w:val="24"/>
          <w:szCs w:val="24"/>
          <w:highlight w:val="none"/>
          <w:lang w:val="en-US" w:eastAsia="zh-CN"/>
        </w:rPr>
        <w:t>我国 《</w:t>
      </w:r>
      <w:r>
        <w:rPr>
          <w:rFonts w:hint="eastAsia" w:ascii="宋体" w:hAnsi="宋体" w:cs="宋体"/>
          <w:b w:val="0"/>
          <w:bCs w:val="0"/>
          <w:color w:val="auto"/>
          <w:sz w:val="24"/>
          <w:szCs w:val="24"/>
          <w:highlight w:val="none"/>
          <w:u w:val="none"/>
          <w:lang w:val="en-US" w:eastAsia="zh-CN"/>
        </w:rPr>
        <w:t>中华人民共和国</w:t>
      </w:r>
      <w:r>
        <w:rPr>
          <w:rFonts w:hint="eastAsia" w:ascii="宋体" w:hAnsi="宋体" w:eastAsia="宋体" w:cs="宋体"/>
          <w:b w:val="0"/>
          <w:bCs w:val="0"/>
          <w:color w:val="auto"/>
          <w:sz w:val="24"/>
          <w:szCs w:val="24"/>
          <w:highlight w:val="none"/>
          <w:lang w:val="en-US" w:eastAsia="zh-CN"/>
        </w:rPr>
        <w:t>刑事诉讼法》、《</w:t>
      </w:r>
      <w:r>
        <w:rPr>
          <w:rFonts w:hint="eastAsia" w:ascii="宋体" w:hAnsi="宋体" w:cs="宋体"/>
          <w:b w:val="0"/>
          <w:bCs w:val="0"/>
          <w:color w:val="auto"/>
          <w:sz w:val="24"/>
          <w:szCs w:val="24"/>
          <w:highlight w:val="none"/>
          <w:u w:val="none"/>
          <w:lang w:val="en-US" w:eastAsia="zh-CN"/>
        </w:rPr>
        <w:t>中华人民共和国</w:t>
      </w:r>
      <w:r>
        <w:rPr>
          <w:rFonts w:hint="eastAsia" w:ascii="宋体" w:hAnsi="宋体" w:eastAsia="宋体" w:cs="宋体"/>
          <w:b w:val="0"/>
          <w:bCs w:val="0"/>
          <w:color w:val="auto"/>
          <w:sz w:val="24"/>
          <w:szCs w:val="24"/>
          <w:highlight w:val="none"/>
          <w:lang w:val="en-US" w:eastAsia="zh-CN"/>
        </w:rPr>
        <w:t>未成年人保护法》、《关于依法惩治性侵未成年人犯罪的意见》等法律和司法解释中也有类似保障规定，</w:t>
      </w:r>
      <w:r>
        <w:rPr>
          <w:rFonts w:hint="eastAsia" w:ascii="宋体" w:hAnsi="宋体" w:eastAsia="宋体" w:cs="宋体"/>
          <w:b w:val="0"/>
          <w:bCs w:val="0"/>
          <w:color w:val="auto"/>
          <w:sz w:val="24"/>
          <w:szCs w:val="24"/>
          <w:highlight w:val="none"/>
          <w:u w:val="none"/>
          <w:lang w:val="en-US" w:eastAsia="zh-CN"/>
        </w:rPr>
        <w:t>如询问未成年被害人应当通知其法定代理人或合适成年人到场陪同以保障其诉讼权益、询问女性未成年人应当有女性工作人员在场等。这些规定在旨在平衡调整未成年被害人与成年被害人的身心成长程度落差，强化保护未成年人，实现其权益的最大化。</w:t>
      </w:r>
      <w:bookmarkEnd w:id="145"/>
      <w:bookmarkStart w:id="146" w:name="_Toc26933"/>
      <w:bookmarkStart w:id="147" w:name="_Toc6223"/>
      <w:bookmarkStart w:id="148" w:name="_Toc13093"/>
      <w:bookmarkStart w:id="149" w:name="_Toc7065"/>
      <w:bookmarkStart w:id="150" w:name="_Toc15665"/>
      <w:bookmarkStart w:id="151" w:name="_Toc20669"/>
      <w:bookmarkStart w:id="152" w:name="_Toc5089"/>
      <w:bookmarkStart w:id="153" w:name="_Toc8240"/>
      <w:bookmarkStart w:id="154" w:name="_Toc17554"/>
      <w:bookmarkStart w:id="155" w:name="_Toc9864"/>
      <w:bookmarkStart w:id="156" w:name="_Toc12995"/>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280" w:firstLineChars="100"/>
        <w:textAlignment w:val="auto"/>
        <w:outlineLvl w:val="1"/>
        <w:rPr>
          <w:rFonts w:hint="eastAsia" w:ascii="宋体" w:hAnsi="宋体" w:eastAsia="宋体" w:cs="宋体"/>
          <w:b w:val="0"/>
          <w:bCs w:val="0"/>
          <w:color w:val="auto"/>
          <w:sz w:val="28"/>
          <w:szCs w:val="28"/>
          <w:highlight w:val="none"/>
          <w:lang w:val="en-US" w:eastAsia="zh-CN"/>
        </w:rPr>
      </w:pPr>
      <w:bookmarkStart w:id="157" w:name="_Toc12291"/>
      <w:r>
        <w:rPr>
          <w:rFonts w:hint="eastAsia" w:ascii="黑体" w:hAnsi="黑体" w:eastAsia="黑体" w:cs="黑体"/>
          <w:b w:val="0"/>
          <w:bCs w:val="0"/>
          <w:color w:val="auto"/>
          <w:sz w:val="28"/>
          <w:szCs w:val="28"/>
          <w:highlight w:val="none"/>
          <w:lang w:val="en-US" w:eastAsia="zh-CN"/>
        </w:rPr>
        <w:t>（三）确保案件诉讼的顺利进行</w:t>
      </w:r>
      <w:bookmarkEnd w:id="146"/>
      <w:bookmarkEnd w:id="147"/>
      <w:bookmarkEnd w:id="148"/>
      <w:bookmarkEnd w:id="149"/>
      <w:bookmarkEnd w:id="150"/>
      <w:bookmarkEnd w:id="151"/>
      <w:bookmarkEnd w:id="152"/>
      <w:bookmarkEnd w:id="153"/>
      <w:bookmarkEnd w:id="154"/>
      <w:bookmarkEnd w:id="155"/>
      <w:bookmarkEnd w:id="156"/>
      <w:bookmarkEnd w:id="157"/>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强奸、强制猥亵等性侵害严重践踏被害人的尊严，极大损害被害人的身心健康，而未成年人被害人比成年被害人遭受的伤害更甚。此外，当前社会对性的尴尬一定程度上带来对未成年人性教育的缺失，导致了未成年被害人在遭受到性侵害时“不知危险正在发生，不知权益已受侵犯，不知求助如何展开”</w:t>
      </w:r>
      <w:r>
        <w:rPr>
          <w:rStyle w:val="8"/>
          <w:rFonts w:hint="eastAsia" w:ascii="宋体" w:hAnsi="宋体" w:eastAsia="宋体" w:cs="宋体"/>
          <w:b w:val="0"/>
          <w:bCs w:val="0"/>
          <w:color w:val="auto"/>
          <w:sz w:val="24"/>
          <w:szCs w:val="24"/>
          <w:highlight w:val="none"/>
          <w:lang w:val="en-US" w:eastAsia="zh-CN"/>
        </w:rPr>
        <w:footnoteReference w:id="22"/>
      </w:r>
      <w:r>
        <w:rPr>
          <w:rFonts w:hint="eastAsia" w:ascii="宋体" w:hAnsi="宋体" w:eastAsia="宋体" w:cs="宋体"/>
          <w:b w:val="0"/>
          <w:bCs w:val="0"/>
          <w:color w:val="auto"/>
          <w:sz w:val="24"/>
          <w:szCs w:val="24"/>
          <w:highlight w:val="none"/>
          <w:lang w:val="en-US" w:eastAsia="zh-CN"/>
        </w:rPr>
        <w:t>。同时，我国保守的贞洁观念也使得未成年被害人在遭受性侵害后感到羞耻，不敢告诉父母及亲属，不愿意向公权力</w:t>
      </w:r>
      <w:r>
        <w:rPr>
          <w:rFonts w:hint="eastAsia" w:ascii="宋体" w:hAnsi="宋体" w:cs="宋体"/>
          <w:b w:val="0"/>
          <w:bCs w:val="0"/>
          <w:color w:val="auto"/>
          <w:sz w:val="24"/>
          <w:szCs w:val="24"/>
          <w:highlight w:val="none"/>
          <w:lang w:val="en-US" w:eastAsia="zh-CN"/>
        </w:rPr>
        <w:t>机关</w:t>
      </w:r>
      <w:r>
        <w:rPr>
          <w:rFonts w:hint="eastAsia" w:ascii="宋体" w:hAnsi="宋体" w:eastAsia="宋体" w:cs="宋体"/>
          <w:b w:val="0"/>
          <w:bCs w:val="0"/>
          <w:color w:val="auto"/>
          <w:sz w:val="24"/>
          <w:szCs w:val="24"/>
          <w:highlight w:val="none"/>
          <w:lang w:val="en-US" w:eastAsia="zh-CN"/>
        </w:rPr>
        <w:t>求助，这都给司法机关对保护和救助性侵未成年被害人带来困难。在司法实践中，往往存在性侵未成年人案件隐案率高、取证难的问题，因此如何引导未成年被害人自愿、全面作出被害证言成为案件诉讼的重要一环。</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黑体" w:hAnsi="黑体" w:eastAsia="黑体" w:cs="黑体"/>
          <w:b w:val="0"/>
          <w:bCs w:val="0"/>
          <w:color w:val="auto"/>
          <w:sz w:val="28"/>
          <w:szCs w:val="28"/>
          <w:highlight w:val="none"/>
          <w:lang w:val="en-US" w:eastAsia="zh-CN"/>
        </w:rPr>
      </w:pPr>
      <w:r>
        <w:rPr>
          <w:rFonts w:hint="eastAsia" w:ascii="宋体" w:hAnsi="宋体" w:cs="宋体"/>
          <w:b w:val="0"/>
          <w:bCs w:val="0"/>
          <w:color w:val="auto"/>
          <w:sz w:val="24"/>
          <w:szCs w:val="24"/>
          <w:highlight w:val="none"/>
          <w:lang w:val="en-US" w:eastAsia="zh-CN"/>
        </w:rPr>
        <w:t>另一方面，</w:t>
      </w:r>
      <w:r>
        <w:rPr>
          <w:rFonts w:hint="eastAsia" w:ascii="宋体" w:hAnsi="宋体" w:eastAsia="宋体" w:cs="宋体"/>
          <w:b w:val="0"/>
          <w:bCs w:val="0"/>
          <w:color w:val="auto"/>
          <w:sz w:val="24"/>
          <w:szCs w:val="24"/>
          <w:highlight w:val="none"/>
          <w:lang w:val="en-US" w:eastAsia="zh-CN"/>
        </w:rPr>
        <w:t>在侵害未成年人案件发生后的短时间内，未成年被害人对被侵害的记忆较为清晰、完整，对于案发当时情况的描述也较为详尽、准确，可信度也更高，因此一般可以认为其作出的首份询问笔录有较高的审查价值。在司法实务中，强制猥亵、性侵等对未成年人性犯罪案件所形成的直接证据往往较少，很大程度上要以未成年被害人的证人证言以及作证时的情绪反映来判断。公安机关作为首次询问未成年被害人的办案人员，其制作询问笔录的全面、准确与否，</w:t>
      </w:r>
      <w:r>
        <w:rPr>
          <w:rFonts w:hint="eastAsia" w:ascii="宋体" w:hAnsi="宋体" w:cs="宋体"/>
          <w:b w:val="0"/>
          <w:bCs w:val="0"/>
          <w:color w:val="auto"/>
          <w:sz w:val="24"/>
          <w:szCs w:val="24"/>
          <w:highlight w:val="none"/>
          <w:lang w:val="en-US" w:eastAsia="zh-CN"/>
        </w:rPr>
        <w:t>直接</w:t>
      </w:r>
      <w:r>
        <w:rPr>
          <w:rFonts w:hint="eastAsia" w:ascii="宋体" w:hAnsi="宋体" w:eastAsia="宋体" w:cs="宋体"/>
          <w:b w:val="0"/>
          <w:bCs w:val="0"/>
          <w:color w:val="auto"/>
          <w:sz w:val="24"/>
          <w:szCs w:val="24"/>
          <w:highlight w:val="none"/>
          <w:lang w:val="en-US" w:eastAsia="zh-CN"/>
        </w:rPr>
        <w:t>影响刑事诉讼的后续过程</w:t>
      </w:r>
      <w:r>
        <w:rPr>
          <w:rFonts w:hint="eastAsia" w:ascii="宋体" w:hAnsi="宋体" w:cs="宋体"/>
          <w:b w:val="0"/>
          <w:bCs w:val="0"/>
          <w:color w:val="auto"/>
          <w:sz w:val="24"/>
          <w:szCs w:val="24"/>
          <w:highlight w:val="none"/>
          <w:lang w:val="en-US" w:eastAsia="zh-CN"/>
        </w:rPr>
        <w:t>能否顺利、有效开展</w:t>
      </w:r>
      <w:r>
        <w:rPr>
          <w:rFonts w:hint="eastAsia" w:ascii="宋体" w:hAnsi="宋体" w:eastAsia="宋体" w:cs="宋体"/>
          <w:b w:val="0"/>
          <w:bCs w:val="0"/>
          <w:color w:val="auto"/>
          <w:sz w:val="24"/>
          <w:szCs w:val="24"/>
          <w:highlight w:val="none"/>
          <w:lang w:val="en-US" w:eastAsia="zh-CN"/>
        </w:rPr>
        <w:t>。</w:t>
      </w:r>
      <w:bookmarkStart w:id="158" w:name="_Toc26603"/>
      <w:bookmarkStart w:id="159" w:name="_Toc27228"/>
      <w:bookmarkStart w:id="160" w:name="_Toc4555"/>
      <w:bookmarkStart w:id="161" w:name="_Toc5461"/>
      <w:bookmarkStart w:id="162" w:name="_Toc26051"/>
      <w:bookmarkStart w:id="163" w:name="_Toc32163"/>
      <w:bookmarkStart w:id="164" w:name="_Toc18287"/>
      <w:bookmarkStart w:id="165" w:name="_Toc12067"/>
      <w:bookmarkStart w:id="166" w:name="_Toc27085"/>
      <w:bookmarkStart w:id="167" w:name="_Toc6838"/>
      <w:bookmarkStart w:id="168" w:name="_Toc25990"/>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280" w:firstLineChars="100"/>
        <w:textAlignment w:val="auto"/>
        <w:outlineLvl w:val="1"/>
        <w:rPr>
          <w:rFonts w:hint="eastAsia" w:ascii="宋体" w:hAnsi="宋体" w:eastAsia="宋体" w:cs="宋体"/>
          <w:b w:val="0"/>
          <w:bCs w:val="0"/>
          <w:color w:val="auto"/>
          <w:sz w:val="28"/>
          <w:szCs w:val="28"/>
          <w:highlight w:val="none"/>
          <w:lang w:val="en-US" w:eastAsia="zh-CN"/>
        </w:rPr>
      </w:pPr>
      <w:bookmarkStart w:id="169" w:name="_Toc30728"/>
      <w:r>
        <w:rPr>
          <w:rFonts w:hint="eastAsia" w:ascii="黑体" w:hAnsi="黑体" w:eastAsia="黑体" w:cs="黑体"/>
          <w:b w:val="0"/>
          <w:bCs w:val="0"/>
          <w:color w:val="auto"/>
          <w:sz w:val="28"/>
          <w:szCs w:val="28"/>
          <w:highlight w:val="none"/>
          <w:lang w:val="en-US" w:eastAsia="zh-CN"/>
        </w:rPr>
        <w:t>（四）顺应国际司法</w:t>
      </w:r>
      <w:bookmarkEnd w:id="158"/>
      <w:bookmarkEnd w:id="159"/>
      <w:bookmarkEnd w:id="160"/>
      <w:r>
        <w:rPr>
          <w:rFonts w:hint="eastAsia" w:ascii="黑体" w:hAnsi="黑体" w:eastAsia="黑体" w:cs="黑体"/>
          <w:b w:val="0"/>
          <w:bCs w:val="0"/>
          <w:color w:val="auto"/>
          <w:sz w:val="28"/>
          <w:szCs w:val="28"/>
          <w:highlight w:val="none"/>
          <w:lang w:val="en-US" w:eastAsia="zh-CN"/>
        </w:rPr>
        <w:t>潮流的发展</w:t>
      </w:r>
      <w:bookmarkEnd w:id="161"/>
      <w:bookmarkEnd w:id="162"/>
      <w:bookmarkEnd w:id="163"/>
      <w:bookmarkEnd w:id="164"/>
      <w:bookmarkEnd w:id="165"/>
      <w:bookmarkEnd w:id="166"/>
      <w:bookmarkEnd w:id="167"/>
      <w:bookmarkEnd w:id="168"/>
      <w:bookmarkEnd w:id="169"/>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bookmarkStart w:id="170" w:name="_Toc17305"/>
      <w:r>
        <w:rPr>
          <w:rFonts w:hint="eastAsia" w:ascii="宋体" w:hAnsi="宋体" w:eastAsia="宋体" w:cs="宋体"/>
          <w:b w:val="0"/>
          <w:bCs w:val="0"/>
          <w:color w:val="auto"/>
          <w:sz w:val="24"/>
          <w:szCs w:val="24"/>
          <w:highlight w:val="none"/>
          <w:lang w:val="en-US" w:eastAsia="zh-CN"/>
        </w:rPr>
        <w:t>全世界范围内总体对未成年被害人的保护和救助的趋势在逐渐加强，域外国家和地区对未成年被害人“一站式”办案机制构建的起步较早，形成了一系列可供借鉴的有效经验和通行做法。</w:t>
      </w:r>
      <w:bookmarkEnd w:id="170"/>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2"/>
        <w:rPr>
          <w:rFonts w:hint="eastAsia" w:ascii="黑体" w:hAnsi="黑体" w:eastAsia="黑体" w:cs="黑体"/>
          <w:b w:val="0"/>
          <w:bCs w:val="0"/>
          <w:color w:val="auto"/>
          <w:sz w:val="24"/>
          <w:szCs w:val="24"/>
          <w:highlight w:val="none"/>
          <w:u w:val="none"/>
          <w:lang w:val="en-US" w:eastAsia="zh-CN"/>
        </w:rPr>
      </w:pPr>
      <w:r>
        <w:rPr>
          <w:rFonts w:hint="eastAsia" w:ascii="黑体" w:hAnsi="黑体" w:eastAsia="黑体" w:cs="黑体"/>
          <w:b w:val="0"/>
          <w:bCs w:val="0"/>
          <w:color w:val="auto"/>
          <w:sz w:val="24"/>
          <w:szCs w:val="24"/>
          <w:highlight w:val="none"/>
          <w:lang w:val="en-US" w:eastAsia="zh-CN"/>
        </w:rPr>
        <w:t xml:space="preserve">     </w:t>
      </w:r>
      <w:bookmarkStart w:id="171" w:name="_Toc24147"/>
      <w:r>
        <w:rPr>
          <w:rFonts w:hint="default" w:ascii="黑体" w:hAnsi="黑体" w:eastAsia="黑体" w:cs="黑体"/>
          <w:b w:val="0"/>
          <w:bCs w:val="0"/>
          <w:color w:val="auto"/>
          <w:sz w:val="24"/>
          <w:szCs w:val="24"/>
          <w:highlight w:val="none"/>
          <w:u w:val="none"/>
          <w:lang w:val="en-US" w:eastAsia="zh-CN"/>
        </w:rPr>
        <w:t>1.</w:t>
      </w:r>
      <w:r>
        <w:rPr>
          <w:rFonts w:hint="eastAsia" w:ascii="黑体" w:hAnsi="黑体" w:eastAsia="黑体" w:cs="黑体"/>
          <w:b w:val="0"/>
          <w:bCs w:val="0"/>
          <w:color w:val="auto"/>
          <w:sz w:val="24"/>
          <w:szCs w:val="24"/>
          <w:highlight w:val="none"/>
          <w:u w:val="none"/>
          <w:lang w:val="en-US" w:eastAsia="zh-CN"/>
        </w:rPr>
        <w:t>域外保护实践考察</w:t>
      </w:r>
      <w:bookmarkEnd w:id="171"/>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在我国台湾地区，基于对未成年被害人的保护，“立法会”制定包括“犯罪被害人保护法”在内的相关法律，维护未成年被害人的权利来降低“二次伤害的”程度。台北市政府从2007年便开始构建“性侵害案件一站式服务” 机制，建立“性侵害防治中心”，规定对办案人员开展防范性侵的培训，并提出尽量选拔已婚女性警察、检察人员的要求。在案发后，基于网络的整合处理，实行专人专责，联动警政、检察、医疗、社政围绕被害人展开服务，减少反复陈述作证，避免就同一问题多次发问，降低询问次数，并在询问过程中进行同步录音录像，将相关资料全部向检察和审判人员提供。</w:t>
      </w:r>
      <w:r>
        <w:rPr>
          <w:rStyle w:val="8"/>
          <w:rFonts w:hint="eastAsia" w:ascii="宋体" w:hAnsi="宋体" w:eastAsia="宋体" w:cs="宋体"/>
          <w:b w:val="0"/>
          <w:bCs w:val="0"/>
          <w:color w:val="auto"/>
          <w:sz w:val="24"/>
          <w:szCs w:val="24"/>
          <w:highlight w:val="none"/>
          <w:u w:val="none"/>
          <w:lang w:val="en-US" w:eastAsia="zh-CN"/>
        </w:rPr>
        <w:footnoteReference w:id="23"/>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在我国的香港特别行政区，特区政府社会福利处以及警务处均设立儿童保护科，负责办理儿童性侵害案件，为受侵害儿童实施救助服务。对为成年被害人的询问安排在专门的“家具录影室”中，由受过专门培训的警察办案人员和专业社工共同完成，且询问遵循“一次会谈”与“保密”的原则。</w:t>
      </w:r>
      <w:r>
        <w:rPr>
          <w:rStyle w:val="8"/>
          <w:rFonts w:hint="eastAsia" w:ascii="宋体" w:hAnsi="宋体" w:eastAsia="宋体" w:cs="宋体"/>
          <w:b w:val="0"/>
          <w:bCs w:val="0"/>
          <w:color w:val="auto"/>
          <w:sz w:val="24"/>
          <w:szCs w:val="24"/>
          <w:highlight w:val="none"/>
          <w:u w:val="none"/>
          <w:lang w:val="en-US" w:eastAsia="zh-CN"/>
        </w:rPr>
        <w:footnoteReference w:id="24"/>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日韩地区对被性侵的未成年被害人建立了相关的被害人咨询室、援助中心、对策室以及支援网等机构。日本政府部门在</w:t>
      </w:r>
      <w:r>
        <w:rPr>
          <w:rFonts w:hint="eastAsia" w:ascii="宋体" w:hAnsi="宋体" w:eastAsia="宋体" w:cs="宋体"/>
          <w:b w:val="0"/>
          <w:bCs w:val="0"/>
          <w:color w:val="auto"/>
          <w:sz w:val="24"/>
          <w:szCs w:val="24"/>
          <w:highlight w:val="none"/>
          <w:u w:val="none"/>
          <w:lang w:val="en-US" w:eastAsia="zh-CN"/>
        </w:rPr>
        <w:t>1983 年建立了东京强奸救援中心作为专门的性侵未成年人案件办理机构，并配置特殊的办案车辆以根据实际需要开展对未成年被害人的询问。韩国对被性侵未成年被害人的询问、指导和庇护场所则通过非营利组织进行管理。</w:t>
      </w:r>
      <w:r>
        <w:rPr>
          <w:rStyle w:val="8"/>
          <w:rFonts w:hint="eastAsia" w:ascii="宋体" w:hAnsi="宋体" w:eastAsia="宋体" w:cs="宋体"/>
          <w:b w:val="0"/>
          <w:bCs w:val="0"/>
          <w:color w:val="auto"/>
          <w:sz w:val="24"/>
          <w:szCs w:val="24"/>
          <w:highlight w:val="none"/>
          <w:u w:val="none"/>
          <w:lang w:val="en-US" w:eastAsia="zh-CN"/>
        </w:rPr>
        <w:footnoteReference w:id="25"/>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974706"/>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在英美，政府针对性侵儿童案件建立专门的处理中心和咨询中心，要求案件调查应当在特别场所、由经过特殊训练的警察人员进行，并就未成年被害人在询问过程中的保护组建专门的跨学科专业团队。</w:t>
      </w:r>
      <w:r>
        <w:rPr>
          <w:rStyle w:val="8"/>
          <w:rFonts w:hint="eastAsia" w:ascii="宋体" w:hAnsi="宋体" w:eastAsia="宋体" w:cs="宋体"/>
          <w:b w:val="0"/>
          <w:bCs w:val="0"/>
          <w:color w:val="auto"/>
          <w:sz w:val="24"/>
          <w:szCs w:val="24"/>
          <w:highlight w:val="none"/>
          <w:lang w:val="en-US" w:eastAsia="zh-CN"/>
        </w:rPr>
        <w:footnoteReference w:id="26"/>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2"/>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 xml:space="preserve">    </w:t>
      </w:r>
      <w:r>
        <w:rPr>
          <w:rFonts w:hint="eastAsia" w:ascii="黑体" w:hAnsi="黑体" w:eastAsia="黑体" w:cs="黑体"/>
          <w:b w:val="0"/>
          <w:bCs w:val="0"/>
          <w:color w:val="auto"/>
          <w:sz w:val="24"/>
          <w:szCs w:val="24"/>
          <w:highlight w:val="none"/>
          <w:u w:val="none"/>
          <w:lang w:val="en-US" w:eastAsia="zh-CN"/>
        </w:rPr>
        <w:t xml:space="preserve"> </w:t>
      </w:r>
      <w:bookmarkStart w:id="172" w:name="_Toc7417"/>
      <w:bookmarkStart w:id="173" w:name="_Toc20909"/>
      <w:bookmarkStart w:id="174" w:name="_Toc14267"/>
      <w:bookmarkStart w:id="175" w:name="_Toc15057"/>
      <w:bookmarkStart w:id="176" w:name="_Toc10600"/>
      <w:bookmarkStart w:id="177" w:name="_Toc21658"/>
      <w:bookmarkStart w:id="178" w:name="_Toc6917"/>
      <w:bookmarkStart w:id="179" w:name="_Toc31585"/>
      <w:bookmarkStart w:id="180" w:name="_Toc12390"/>
      <w:bookmarkStart w:id="181" w:name="_Toc32141"/>
      <w:bookmarkStart w:id="182" w:name="_Toc21509"/>
      <w:bookmarkStart w:id="183" w:name="_Toc7250"/>
      <w:r>
        <w:rPr>
          <w:rFonts w:hint="default" w:ascii="黑体" w:hAnsi="黑体" w:eastAsia="黑体" w:cs="黑体"/>
          <w:b w:val="0"/>
          <w:bCs w:val="0"/>
          <w:color w:val="auto"/>
          <w:sz w:val="24"/>
          <w:szCs w:val="24"/>
          <w:highlight w:val="none"/>
          <w:u w:val="none"/>
          <w:lang w:val="en-US" w:eastAsia="zh-CN"/>
        </w:rPr>
        <w:t>2.</w:t>
      </w:r>
      <w:r>
        <w:rPr>
          <w:rFonts w:hint="eastAsia" w:ascii="黑体" w:hAnsi="黑体" w:eastAsia="黑体" w:cs="黑体"/>
          <w:b w:val="0"/>
          <w:bCs w:val="0"/>
          <w:color w:val="auto"/>
          <w:sz w:val="24"/>
          <w:szCs w:val="24"/>
          <w:highlight w:val="none"/>
          <w:u w:val="none"/>
          <w:lang w:val="en-US" w:eastAsia="zh-CN"/>
        </w:rPr>
        <w:t>域内外实践仍存在差距</w:t>
      </w:r>
      <w:bookmarkEnd w:id="172"/>
      <w:bookmarkEnd w:id="173"/>
      <w:bookmarkEnd w:id="174"/>
      <w:bookmarkEnd w:id="175"/>
      <w:bookmarkEnd w:id="176"/>
      <w:bookmarkEnd w:id="177"/>
      <w:bookmarkEnd w:id="178"/>
      <w:bookmarkEnd w:id="179"/>
      <w:bookmarkEnd w:id="180"/>
      <w:bookmarkEnd w:id="181"/>
      <w:bookmarkEnd w:id="182"/>
      <w:bookmarkEnd w:id="183"/>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从历史纵向来看，虽然我国对未成年被害人的保护和救助措施和机制已有一定程度的发展和进步，但是横向与国际发达国家相比，仍然存在较大的差距和短板，尤其在在理念原则、场所设置、人员配置、环节设计等方面还需要进一步完善和发展。我们在探索构建未成年被害人“一站式”办案机制的过程中，应当一方面始终遵循国际公约准则、参考通行做法，另一方面并结合本国国情、区域特点以及基础条件进行本土化的移植改造，力求高效打击侵害未成年人的违法犯罪，在最大范围内保护、救助未成年被害人。</w:t>
      </w:r>
      <w:bookmarkStart w:id="184" w:name="_Toc11152"/>
      <w:bookmarkStart w:id="185" w:name="_Toc21500"/>
      <w:bookmarkStart w:id="186" w:name="_Toc20710"/>
      <w:bookmarkStart w:id="187" w:name="_Toc25645"/>
      <w:bookmarkStart w:id="188" w:name="_Toc17573"/>
      <w:bookmarkStart w:id="189" w:name="_Toc19424"/>
      <w:bookmarkStart w:id="190" w:name="_Toc29635"/>
      <w:bookmarkStart w:id="191" w:name="_Toc29896"/>
      <w:bookmarkStart w:id="192" w:name="_Toc3502"/>
      <w:bookmarkStart w:id="193" w:name="_Toc17846"/>
      <w:bookmarkStart w:id="194" w:name="_Toc47"/>
      <w:bookmarkStart w:id="195" w:name="_Toc12409"/>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60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黑体" w:hAnsi="黑体" w:eastAsia="黑体" w:cs="黑体"/>
          <w:b w:val="0"/>
          <w:bCs w:val="0"/>
          <w:color w:val="auto"/>
          <w:sz w:val="30"/>
          <w:szCs w:val="30"/>
          <w:highlight w:val="none"/>
          <w:lang w:val="en-US" w:eastAsia="zh-CN"/>
        </w:rPr>
        <w:t>三、未成年被害人“一站式”办案机制构建的探索</w:t>
      </w:r>
      <w:bookmarkEnd w:id="184"/>
      <w:bookmarkEnd w:id="185"/>
      <w:bookmarkEnd w:id="186"/>
      <w:bookmarkEnd w:id="187"/>
      <w:bookmarkEnd w:id="188"/>
      <w:bookmarkEnd w:id="189"/>
      <w:bookmarkEnd w:id="190"/>
      <w:bookmarkEnd w:id="191"/>
      <w:bookmarkEnd w:id="192"/>
      <w:bookmarkEnd w:id="193"/>
      <w:bookmarkEnd w:id="194"/>
      <w:bookmarkEnd w:id="19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80" w:firstLineChars="100"/>
        <w:jc w:val="both"/>
        <w:textAlignment w:val="auto"/>
        <w:outlineLvl w:val="1"/>
        <w:rPr>
          <w:rFonts w:hint="eastAsia" w:ascii="宋体" w:hAnsi="宋体" w:eastAsia="宋体" w:cs="宋体"/>
          <w:b w:val="0"/>
          <w:bCs w:val="0"/>
          <w:color w:val="auto"/>
          <w:sz w:val="28"/>
          <w:szCs w:val="28"/>
          <w:highlight w:val="none"/>
          <w:lang w:val="en-US" w:eastAsia="zh-CN"/>
        </w:rPr>
      </w:pPr>
      <w:bookmarkStart w:id="196" w:name="_Toc13706"/>
      <w:bookmarkStart w:id="197" w:name="_Toc23069"/>
      <w:bookmarkStart w:id="198" w:name="_Toc27045"/>
      <w:bookmarkStart w:id="199" w:name="_Toc23584"/>
      <w:bookmarkStart w:id="200" w:name="_Toc25996"/>
      <w:bookmarkStart w:id="201" w:name="_Toc19255"/>
      <w:bookmarkStart w:id="202" w:name="_Toc6186"/>
      <w:bookmarkStart w:id="203" w:name="_Toc3074"/>
      <w:bookmarkStart w:id="204" w:name="_Toc7355"/>
      <w:r>
        <w:rPr>
          <w:rFonts w:hint="eastAsia" w:ascii="黑体" w:hAnsi="黑体" w:eastAsia="黑体" w:cs="黑体"/>
          <w:b w:val="0"/>
          <w:bCs w:val="0"/>
          <w:color w:val="auto"/>
          <w:sz w:val="28"/>
          <w:szCs w:val="28"/>
          <w:highlight w:val="none"/>
          <w:lang w:val="en-US" w:eastAsia="zh-CN"/>
        </w:rPr>
        <w:t>（一）未成年被害人“一站式”办案机制构建的基本</w:t>
      </w:r>
      <w:bookmarkEnd w:id="196"/>
      <w:r>
        <w:rPr>
          <w:rFonts w:hint="eastAsia" w:ascii="黑体" w:hAnsi="黑体" w:eastAsia="黑体" w:cs="黑体"/>
          <w:b w:val="0"/>
          <w:bCs w:val="0"/>
          <w:color w:val="auto"/>
          <w:sz w:val="28"/>
          <w:szCs w:val="28"/>
          <w:highlight w:val="none"/>
          <w:lang w:val="en-US" w:eastAsia="zh-CN"/>
        </w:rPr>
        <w:t>方向</w:t>
      </w:r>
      <w:bookmarkEnd w:id="197"/>
      <w:bookmarkEnd w:id="198"/>
      <w:bookmarkEnd w:id="199"/>
      <w:bookmarkEnd w:id="200"/>
      <w:bookmarkEnd w:id="201"/>
      <w:bookmarkEnd w:id="202"/>
      <w:bookmarkEnd w:id="203"/>
      <w:bookmarkEnd w:id="204"/>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纵观域内外的相关实践，对于未成年被害人“一站式”办案机制应当有以下几个重要的构建方向：</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right="0" w:rightChars="0" w:firstLine="480" w:firstLineChars="200"/>
        <w:textAlignment w:val="auto"/>
        <w:outlineLvl w:val="2"/>
        <w:rPr>
          <w:rFonts w:hint="eastAsia" w:ascii="宋体" w:hAnsi="宋体" w:eastAsia="宋体" w:cs="宋体"/>
          <w:b w:val="0"/>
          <w:bCs w:val="0"/>
          <w:color w:val="auto"/>
          <w:sz w:val="24"/>
          <w:szCs w:val="24"/>
          <w:highlight w:val="none"/>
          <w:lang w:val="en-US" w:eastAsia="zh-CN"/>
        </w:rPr>
      </w:pPr>
      <w:bookmarkStart w:id="205" w:name="_Toc2349"/>
      <w:bookmarkStart w:id="206" w:name="_Toc9543"/>
      <w:bookmarkStart w:id="207" w:name="_Toc11177"/>
      <w:bookmarkStart w:id="208" w:name="_Toc1280"/>
      <w:bookmarkStart w:id="209" w:name="_Toc604"/>
      <w:bookmarkStart w:id="210" w:name="_Toc17301"/>
      <w:bookmarkStart w:id="211" w:name="_Toc27485"/>
      <w:bookmarkStart w:id="212" w:name="_Toc31978"/>
      <w:bookmarkStart w:id="213" w:name="_Toc1637"/>
      <w:r>
        <w:rPr>
          <w:rFonts w:hint="eastAsia" w:ascii="黑体" w:hAnsi="黑体" w:eastAsia="黑体" w:cs="黑体"/>
          <w:b w:val="0"/>
          <w:bCs w:val="0"/>
          <w:color w:val="auto"/>
          <w:sz w:val="24"/>
          <w:szCs w:val="24"/>
          <w:highlight w:val="none"/>
          <w:lang w:val="en-US" w:eastAsia="zh-CN"/>
        </w:rPr>
        <w:t>专门化</w:t>
      </w:r>
      <w:bookmarkEnd w:id="205"/>
      <w:bookmarkEnd w:id="206"/>
      <w:bookmarkEnd w:id="207"/>
      <w:bookmarkEnd w:id="208"/>
      <w:bookmarkEnd w:id="209"/>
      <w:bookmarkEnd w:id="210"/>
      <w:bookmarkEnd w:id="211"/>
      <w:bookmarkEnd w:id="212"/>
      <w:bookmarkEnd w:id="213"/>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成年被害人“一站式”办案机制构建的专门化是指应当设立专门的部门、人员进行涉未成年被害人案件的侦查、批捕、起诉、审判等环节。这是因为同一办案人员可以减少因案件转介所造成的重复翻阅和听取，防止因多次被要求回忆案发时受侵害情况对未成年被害人的“二次伤害”，另一方面专门的办案人员能够通过对同一类型案件的办理，总结出此类案件的特点和抓手，积累同类型案件办理的经验，从而提高办案的专业性、高效性。</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right="0" w:rightChars="0" w:firstLine="480" w:firstLineChars="200"/>
        <w:textAlignment w:val="auto"/>
        <w:outlineLvl w:val="2"/>
        <w:rPr>
          <w:rFonts w:hint="eastAsia" w:ascii="宋体" w:hAnsi="宋体" w:eastAsia="宋体" w:cs="宋体"/>
          <w:b w:val="0"/>
          <w:bCs w:val="0"/>
          <w:color w:val="auto"/>
          <w:sz w:val="24"/>
          <w:szCs w:val="24"/>
          <w:highlight w:val="none"/>
          <w:lang w:val="en-US" w:eastAsia="zh-CN"/>
        </w:rPr>
      </w:pPr>
      <w:bookmarkStart w:id="214" w:name="_Toc3749"/>
      <w:bookmarkStart w:id="215" w:name="_Toc32058"/>
      <w:bookmarkStart w:id="216" w:name="_Toc23732"/>
      <w:bookmarkStart w:id="217" w:name="_Toc20464"/>
      <w:bookmarkStart w:id="218" w:name="_Toc19158"/>
      <w:bookmarkStart w:id="219" w:name="_Toc22792"/>
      <w:bookmarkStart w:id="220" w:name="_Toc846"/>
      <w:bookmarkStart w:id="221" w:name="_Toc17957"/>
      <w:bookmarkStart w:id="222" w:name="_Toc2506"/>
      <w:r>
        <w:rPr>
          <w:rFonts w:hint="eastAsia" w:ascii="黑体" w:hAnsi="黑体" w:eastAsia="黑体" w:cs="黑体"/>
          <w:b w:val="0"/>
          <w:bCs w:val="0"/>
          <w:color w:val="auto"/>
          <w:sz w:val="24"/>
          <w:szCs w:val="24"/>
          <w:highlight w:val="none"/>
          <w:lang w:val="en-US" w:eastAsia="zh-CN"/>
        </w:rPr>
        <w:t>针对性</w:t>
      </w:r>
      <w:bookmarkEnd w:id="214"/>
      <w:bookmarkEnd w:id="215"/>
      <w:bookmarkEnd w:id="216"/>
      <w:bookmarkEnd w:id="217"/>
      <w:bookmarkEnd w:id="218"/>
      <w:bookmarkEnd w:id="219"/>
      <w:bookmarkEnd w:id="220"/>
      <w:bookmarkEnd w:id="221"/>
      <w:bookmarkEnd w:id="222"/>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不同案件的未成年被害人案情不同、受侵害程度不同，应当根据实际情况进行有针对性的询问取证和帮助救助，此时心理咨询师和社工的作用尤为重要，在进行询问取证和综合救助前，应当对未成年被害人进行先行的心理评估测试以及社会调查，了解其受侵害程度、侵害对其心理所产生的不良影响轻重，再根据其个人的性格特点、家庭状况、交友情况、社会关系等一系列因素进行综合判定，确认其当下处于一个怎么样的心理状态和环境，从而在听取心理咨询师、社工等人员的专业意见的基础之上得出在询问取证前是否需要实施心理干预和其他的一系列救助，最大程度恢复未成年受害人的创伤，防止“二次伤害”，提高询问取证的效率，杜绝救助处理的形式化、机械化。</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right="0" w:rightChars="0" w:firstLine="480" w:firstLineChars="200"/>
        <w:textAlignment w:val="auto"/>
        <w:outlineLvl w:val="2"/>
        <w:rPr>
          <w:rFonts w:hint="eastAsia" w:ascii="宋体" w:hAnsi="宋体" w:eastAsia="宋体" w:cs="宋体"/>
          <w:b w:val="0"/>
          <w:bCs w:val="0"/>
          <w:color w:val="auto"/>
          <w:sz w:val="24"/>
          <w:szCs w:val="24"/>
          <w:highlight w:val="none"/>
          <w:lang w:val="en-US" w:eastAsia="zh-CN"/>
        </w:rPr>
      </w:pPr>
      <w:bookmarkStart w:id="223" w:name="_Toc868"/>
      <w:bookmarkStart w:id="224" w:name="_Toc29335"/>
      <w:bookmarkStart w:id="225" w:name="_Toc23535"/>
      <w:bookmarkStart w:id="226" w:name="_Toc8067"/>
      <w:bookmarkStart w:id="227" w:name="_Toc25342"/>
      <w:bookmarkStart w:id="228" w:name="_Toc13851"/>
      <w:bookmarkStart w:id="229" w:name="_Toc18749"/>
      <w:bookmarkStart w:id="230" w:name="_Toc30209"/>
      <w:bookmarkStart w:id="231" w:name="_Toc3678"/>
      <w:r>
        <w:rPr>
          <w:rFonts w:hint="eastAsia" w:ascii="黑体" w:hAnsi="黑体" w:eastAsia="黑体" w:cs="黑体"/>
          <w:b w:val="0"/>
          <w:bCs w:val="0"/>
          <w:color w:val="auto"/>
          <w:sz w:val="24"/>
          <w:szCs w:val="24"/>
          <w:highlight w:val="none"/>
          <w:lang w:val="en-US" w:eastAsia="zh-CN"/>
        </w:rPr>
        <w:t>及时性</w:t>
      </w:r>
      <w:bookmarkEnd w:id="223"/>
      <w:bookmarkEnd w:id="224"/>
      <w:bookmarkEnd w:id="225"/>
      <w:bookmarkEnd w:id="226"/>
      <w:bookmarkEnd w:id="227"/>
      <w:bookmarkEnd w:id="228"/>
      <w:bookmarkEnd w:id="229"/>
      <w:bookmarkEnd w:id="230"/>
      <w:bookmarkEnd w:id="231"/>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textAlignment w:val="auto"/>
        <w:outlineLvl w:val="3"/>
        <w:rPr>
          <w:rFonts w:hint="eastAsia" w:ascii="宋体" w:hAnsi="宋体" w:eastAsia="宋体" w:cs="宋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（1）及时发现、介入</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面对涉未成年被害人案件，公安机关不应就案办案，而要把视角放在如何及时发现和打击侵害未成年人的违法犯罪上，重点解决侵害未成年人案件发现受理难等问题。尤其是强制猥亵、强奸等性侵未成年被害人在受侵害后容易产生羞耻心理，不愿报案，给案件的发现和侦查带来难度。这就要求公安机关要积极发挥“强制报告”等制度的作用，在侵害未成年被害人案件发生后的短时间内开展案件侦办；公安机关在发现案情重大、疑难、复杂的侵害未成年被害人案件，应当及时请检察机关提前介入。</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（2）及时询问取证</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成年人思维和记忆体系尚未完全成型，侵害发生后经过时间过长，未成年被害人可能会出现遗忘、记忆混乱混淆的情况。此外，未成年被害人心智尚未成熟，可能会受到因其法定代理人、近亲属等周围的人的误导，对案发时的记忆，从而对侦办人员了解案件案情、还原案发情况产生影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性侵未成年受害人案件的证据具有一定的特殊性，犯罪嫌疑人实施侵害后残留在受害人身上的体液、毛发等痕迹，若在一定时间内未及时进行提取保存，很可能就会出现毁损灭失或证据能力、证明力大幅下降的情况。</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（3）及时帮助救助</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对未成年被害人帮助救助的及时性是由未成年被害人健康、成长以及诉讼权益的时间性来决定的，因为一旦在某个时点或阶段无法实现，这种权益可能就会永远失去或减损，造成在时间上不可逆的不利影响。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案件时乃至发生后的短时间内，未成年被害人及其家属的心理痛苦最为显著，承受的心理压力最为严重，此时是对其进行心理干预的黄金时间。等到审查起诉阶段，未成年被害人及其家属的内心随着时间的流逝，已经形成一定的平复和心理障碍，此时再让心理咨询师开展心理安抚，其治疗效果便大打折扣。女性未成年被害人在遭受性侵害后，随着生理、心理创伤的恶化，容易在内心中堆积对侵害人的仇恨与愤怒，但因不愿意报警或侵害人未受到及时的惩治，将这种负面情绪投射到自己身上，不停进行自我攻击，进而愈演愈烈，发展成自残或者自杀等严重后果。此时，及时对女性未成年被害人开展心理干预，排解和疏导这种负面情绪就尤为重要。另外，对于在医疗、经济、法律、监护等方面具有困难的未成年被害人及其家庭，及时为未成年被害人提供医疗救助、心理疏导、法律援助、经济救助、监护救助，防止出现未成年被害人无处医治、生活无着、无人维护、无人监护的情况。</w:t>
      </w: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right="0" w:rightChars="0" w:firstLine="480" w:firstLineChars="200"/>
        <w:textAlignment w:val="auto"/>
        <w:outlineLvl w:val="2"/>
        <w:rPr>
          <w:rFonts w:hint="eastAsia" w:ascii="黑体" w:hAnsi="黑体" w:eastAsia="黑体" w:cs="黑体"/>
          <w:b w:val="0"/>
          <w:bCs w:val="0"/>
          <w:color w:val="auto"/>
          <w:sz w:val="24"/>
          <w:szCs w:val="24"/>
          <w:highlight w:val="none"/>
          <w:lang w:val="en-US" w:eastAsia="zh-CN"/>
        </w:rPr>
      </w:pPr>
      <w:bookmarkStart w:id="232" w:name="_Toc17189"/>
      <w:bookmarkStart w:id="233" w:name="_Toc16942"/>
      <w:bookmarkStart w:id="234" w:name="_Toc5706"/>
      <w:bookmarkStart w:id="235" w:name="_Toc11716"/>
      <w:bookmarkStart w:id="236" w:name="_Toc23780"/>
      <w:bookmarkStart w:id="237" w:name="_Toc9823"/>
      <w:bookmarkStart w:id="238" w:name="_Toc20776"/>
      <w:bookmarkStart w:id="239" w:name="_Toc24328"/>
      <w:bookmarkStart w:id="240" w:name="_Toc10272"/>
      <w:r>
        <w:rPr>
          <w:rFonts w:hint="eastAsia" w:ascii="黑体" w:hAnsi="黑体" w:eastAsia="黑体" w:cs="黑体"/>
          <w:b w:val="0"/>
          <w:bCs w:val="0"/>
          <w:color w:val="auto"/>
          <w:sz w:val="24"/>
          <w:szCs w:val="24"/>
          <w:highlight w:val="none"/>
          <w:lang w:val="en-US" w:eastAsia="zh-CN"/>
        </w:rPr>
        <w:t>科学性</w:t>
      </w:r>
      <w:bookmarkEnd w:id="232"/>
      <w:bookmarkEnd w:id="233"/>
      <w:bookmarkEnd w:id="234"/>
      <w:bookmarkEnd w:id="235"/>
      <w:bookmarkEnd w:id="236"/>
      <w:bookmarkEnd w:id="237"/>
      <w:bookmarkEnd w:id="238"/>
      <w:bookmarkEnd w:id="239"/>
      <w:bookmarkEnd w:id="240"/>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bookmarkStart w:id="241" w:name="_Toc26884"/>
      <w:r>
        <w:rPr>
          <w:rFonts w:hint="eastAsia" w:ascii="宋体" w:hAnsi="宋体" w:eastAsia="宋体" w:cs="宋体"/>
          <w:b w:val="0"/>
          <w:bCs w:val="0"/>
          <w:color w:val="auto"/>
          <w:sz w:val="24"/>
          <w:szCs w:val="24"/>
          <w:highlight w:val="none"/>
          <w:lang w:val="en-US" w:eastAsia="zh-CN"/>
        </w:rPr>
        <w:t>在未成年被害人“一站式”办案机制的构建中所应遵循与未成年人有关的科学，即青少年儿童心理学、教育学等方面的基本原理和内容。</w:t>
      </w:r>
      <w:bookmarkEnd w:id="24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（1）符合未成年人身心特点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成年人处于成长阶段，身心尚未完全成熟，与成年人相比具有一定的特殊性，采用询问成年被害人的方式方法来对未成年被害人进行询问并非一定适合。侦办人员在询问时，不能简单搬运询问成年人的那一套方法路子，正确理解未成年人在思维、逻辑和认知能力方面的特殊性。选派对未成年被害人开展询问的人员首先应当熟悉涉未成年被害人案件业务；其次应对了解清楚未成年人身心特点；再次应善于倾听，对未成年人有亲和力，能够尽量打消未成年被害人的心理顾虑，缩短与其的心理距离，提高询问的效果，全面还原侵害案件事实细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顺应遭受侵害后未成年人的正常心理反应</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未成年</w:t>
      </w:r>
      <w:r>
        <w:rPr>
          <w:rFonts w:hint="eastAsia" w:ascii="宋体" w:hAnsi="宋体" w:eastAsia="宋体" w:cs="宋体"/>
          <w:b w:val="0"/>
          <w:bCs w:val="0"/>
          <w:color w:val="auto"/>
          <w:sz w:val="24"/>
          <w:szCs w:val="24"/>
          <w:highlight w:val="none"/>
          <w:lang w:val="en-US" w:eastAsia="zh-CN"/>
        </w:rPr>
        <w:t>被害人在遭受强奸等性侵害后，会在短时间内产生恐惧震惊、绝望、耻辱、悲痛、愤怒、焦虑、紧张等强烈负面情绪，询问人员要切实了解未成年被害人案发后渴望</w:t>
      </w:r>
      <w:r>
        <w:rPr>
          <w:rFonts w:hint="eastAsia" w:ascii="宋体" w:hAnsi="宋体" w:eastAsia="宋体" w:cs="宋体"/>
          <w:b w:val="0"/>
          <w:bCs w:val="0"/>
          <w:color w:val="auto"/>
          <w:sz w:val="24"/>
          <w:szCs w:val="24"/>
          <w:highlight w:val="none"/>
          <w:u w:val="none"/>
          <w:lang w:val="en-US" w:eastAsia="zh-CN"/>
        </w:rPr>
        <w:t>被倾听、被理解、被接受、被帮助</w:t>
      </w:r>
      <w:r>
        <w:rPr>
          <w:rFonts w:hint="eastAsia" w:ascii="宋体" w:hAnsi="宋体" w:eastAsia="宋体" w:cs="宋体"/>
          <w:b w:val="0"/>
          <w:bCs w:val="0"/>
          <w:color w:val="auto"/>
          <w:sz w:val="24"/>
          <w:szCs w:val="24"/>
          <w:highlight w:val="none"/>
          <w:lang w:val="en-US" w:eastAsia="zh-CN"/>
        </w:rPr>
        <w:t>等心理需求，这要求询问场所的建设要营造一种舒适、亲和的气氛，“让未成年人在心理上感到安全”</w:t>
      </w:r>
      <w:r>
        <w:rPr>
          <w:rStyle w:val="8"/>
          <w:rFonts w:hint="eastAsia" w:ascii="宋体" w:hAnsi="宋体" w:eastAsia="宋体" w:cs="宋体"/>
          <w:b w:val="0"/>
          <w:bCs w:val="0"/>
          <w:color w:val="auto"/>
          <w:sz w:val="24"/>
          <w:szCs w:val="24"/>
          <w:highlight w:val="none"/>
          <w:lang w:val="en-US" w:eastAsia="zh-CN"/>
        </w:rPr>
        <w:footnoteReference w:id="27"/>
      </w:r>
      <w:r>
        <w:rPr>
          <w:rFonts w:hint="eastAsia" w:ascii="宋体" w:hAnsi="宋体" w:eastAsia="宋体" w:cs="宋体"/>
          <w:b w:val="0"/>
          <w:bCs w:val="0"/>
          <w:color w:val="auto"/>
          <w:sz w:val="24"/>
          <w:szCs w:val="24"/>
          <w:highlight w:val="none"/>
          <w:lang w:val="en-US" w:eastAsia="zh-CN"/>
        </w:rPr>
        <w:t>，并根据各个环节的不同需要，提供符合心理特点的不同环境。</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（3）发挥相关专家的专业作用</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公安、检察机关办案人员条件配备不足，忙于日常案件办理，可能无法分出精力对未成年被害人开展心理疏导，</w:t>
      </w:r>
      <w:r>
        <w:rPr>
          <w:rFonts w:hint="eastAsia" w:ascii="宋体" w:hAnsi="宋体" w:eastAsia="宋体" w:cs="宋体"/>
          <w:b w:val="0"/>
          <w:bCs w:val="0"/>
          <w:color w:val="auto"/>
          <w:sz w:val="24"/>
          <w:szCs w:val="24"/>
          <w:highlight w:val="none"/>
          <w:u w:val="none"/>
          <w:lang w:val="en-US" w:eastAsia="zh-CN"/>
        </w:rPr>
        <w:t>同时办案人员由于缺乏系统的专业培训，心理疏导能力及技巧仍有待提高，若咨询过程中出现差错，可能会适得其反。因此，</w:t>
      </w:r>
      <w:r>
        <w:rPr>
          <w:rFonts w:hint="eastAsia" w:ascii="宋体" w:hAnsi="宋体" w:eastAsia="宋体" w:cs="宋体"/>
          <w:b w:val="0"/>
          <w:bCs w:val="0"/>
          <w:color w:val="auto"/>
          <w:sz w:val="24"/>
          <w:szCs w:val="24"/>
          <w:highlight w:val="none"/>
          <w:lang w:val="en-US" w:eastAsia="zh-CN"/>
        </w:rPr>
        <w:t>对未成年被害人进行询问和取证以外的处理事项，应转介给相关专业人员处理，避免因救助不专业导致对未成年被害人的案外伤害。</w:t>
      </w:r>
      <w:r>
        <w:rPr>
          <w:rFonts w:hint="eastAsia" w:ascii="宋体" w:hAnsi="宋体" w:eastAsia="宋体" w:cs="宋体"/>
          <w:b w:val="0"/>
          <w:bCs w:val="0"/>
          <w:color w:val="auto"/>
          <w:sz w:val="24"/>
          <w:szCs w:val="24"/>
          <w:highlight w:val="none"/>
          <w:u w:val="none"/>
          <w:lang w:val="en-US" w:eastAsia="zh-CN"/>
        </w:rPr>
        <w:t>另外，司法机关依法处理具体刑事案件过程中，应保持相对的中立和客观，把握好案件双方之间的平衡关系，过多地参与对被害人的救助可能会影响办案人员的专业判断。</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心理疏导和社工服务作为专业性较强的事项，可以通过政府集中购买服务的形式交给专业机构和人员。政府购买形式一方面提高服务的专业性，另一方面也可以控制成本。</w:t>
      </w:r>
      <w:r>
        <w:rPr>
          <w:rFonts w:hint="eastAsia" w:ascii="宋体" w:hAnsi="宋体" w:eastAsia="宋体" w:cs="宋体"/>
          <w:b w:val="0"/>
          <w:bCs w:val="0"/>
          <w:color w:val="auto"/>
          <w:sz w:val="24"/>
          <w:szCs w:val="24"/>
          <w:highlight w:val="none"/>
          <w:lang w:val="en-US" w:eastAsia="zh-CN"/>
        </w:rPr>
        <w:t>此外，还要积极听取专家意见，使询问场所、询问人员、询问环节等可能影响询问取证效率的因素事项的设置还应符合心理学、教育学等学科的基本原理。</w:t>
      </w: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right="0" w:rightChars="0" w:firstLine="480" w:firstLineChars="200"/>
        <w:textAlignment w:val="auto"/>
        <w:outlineLvl w:val="2"/>
        <w:rPr>
          <w:rFonts w:hint="eastAsia" w:ascii="黑体" w:hAnsi="黑体" w:eastAsia="黑体" w:cs="黑体"/>
          <w:b w:val="0"/>
          <w:bCs w:val="0"/>
          <w:color w:val="auto"/>
          <w:sz w:val="28"/>
          <w:szCs w:val="28"/>
          <w:highlight w:val="none"/>
          <w:lang w:val="en-US" w:eastAsia="zh-CN"/>
        </w:rPr>
      </w:pPr>
      <w:bookmarkStart w:id="242" w:name="_Toc232"/>
      <w:bookmarkStart w:id="243" w:name="_Toc5526"/>
      <w:bookmarkStart w:id="244" w:name="_Toc19585"/>
      <w:bookmarkStart w:id="245" w:name="_Toc15442"/>
      <w:bookmarkStart w:id="246" w:name="_Toc24713"/>
      <w:bookmarkStart w:id="247" w:name="_Toc20717"/>
      <w:bookmarkStart w:id="248" w:name="_Toc3699"/>
      <w:bookmarkStart w:id="249" w:name="_Toc14042"/>
      <w:bookmarkStart w:id="250" w:name="_Toc12899"/>
      <w:r>
        <w:rPr>
          <w:rFonts w:hint="eastAsia" w:ascii="黑体" w:hAnsi="黑体" w:eastAsia="黑体" w:cs="黑体"/>
          <w:b w:val="0"/>
          <w:bCs w:val="0"/>
          <w:color w:val="auto"/>
          <w:sz w:val="24"/>
          <w:szCs w:val="24"/>
          <w:highlight w:val="none"/>
          <w:lang w:val="en-US" w:eastAsia="zh-CN"/>
        </w:rPr>
        <w:t>联动性</w:t>
      </w:r>
      <w:bookmarkEnd w:id="242"/>
      <w:bookmarkEnd w:id="243"/>
      <w:bookmarkEnd w:id="244"/>
      <w:bookmarkEnd w:id="245"/>
      <w:bookmarkEnd w:id="246"/>
      <w:bookmarkEnd w:id="247"/>
      <w:bookmarkEnd w:id="248"/>
      <w:bookmarkEnd w:id="249"/>
      <w:bookmarkEnd w:id="250"/>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于未成年被害人受到性侵害的案件，司法机关惩处犯罪分子，虽然可以给予未成年被害人及其家庭一定程度上的宽慰，但是未成年被害人因侵害所遭受的生理、心理上的创伤并没有得到真正的修复，一部分未成年被害人及其家庭仍然要承受遭受侵害后因经济困难无法支付医疗费用、因心理障碍未得到有效排解而不断恶化的打击。“一站式”取证机制解决的仅仅是在诉讼程序上对未成年被害人的司法保护问题，而无法解决其因性侵害行为给未成年被害人而带来的生存、健康、发展等现实困难。为此，在“一站式”取证机制的基础上，还需要构建“一站式”救助机制，帮助未成年被害人及其家庭解决在司法诉讼保护以外的问题。</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未成年人受侵害案件所涉及公安机关、检察机关、审判机关、司法行政机关、 教育部门、民政部门、未成年人保护组织、妇女儿童保护组织、医疗机构、心理康复机构、青少年社工组织等多方单位，仅凭其中一方或几方无法很好地实现对未成年被害人的救助，需要各机关部门以及各社会力量的联动合作与通力配合。社会各方、各部门职能不同，缺乏沟通</w:t>
      </w:r>
      <w:r>
        <w:rPr>
          <w:rFonts w:hint="eastAsia" w:ascii="宋体" w:hAnsi="宋体" w:cs="宋体"/>
          <w:b w:val="0"/>
          <w:bCs w:val="0"/>
          <w:color w:val="auto"/>
          <w:sz w:val="24"/>
          <w:szCs w:val="24"/>
          <w:highlight w:val="none"/>
          <w:lang w:val="en-US" w:eastAsia="zh-CN"/>
        </w:rPr>
        <w:t>和</w:t>
      </w:r>
      <w:r>
        <w:rPr>
          <w:rFonts w:hint="eastAsia" w:ascii="宋体" w:hAnsi="宋体" w:eastAsia="宋体" w:cs="宋体"/>
          <w:b w:val="0"/>
          <w:bCs w:val="0"/>
          <w:color w:val="auto"/>
          <w:sz w:val="24"/>
          <w:szCs w:val="24"/>
          <w:highlight w:val="none"/>
          <w:lang w:val="en-US" w:eastAsia="zh-CN"/>
        </w:rPr>
        <w:t>协作，时常“各自为政”，不问整体，只看局部，常常陷入“头痛医头、脚痛医脚”的误区，力量相对分散，此时就需要检察机关主动积极作为，将社会各方、各部门协调联系起来，调动各方资源和人力，形成司法、教育、民政、妇联、团委、社会团体、企业共同参与的一体化救助保护网络，尽最大努力促进未成年被害人的恢复，帮助其家庭战胜案件发生所带来的阴影创伤，渡过难关。</w:t>
      </w:r>
      <w:r>
        <w:rPr>
          <w:rStyle w:val="8"/>
          <w:rFonts w:hint="eastAsia" w:ascii="宋体" w:hAnsi="宋体" w:eastAsia="宋体" w:cs="宋体"/>
          <w:b w:val="0"/>
          <w:bCs w:val="0"/>
          <w:color w:val="auto"/>
          <w:sz w:val="24"/>
          <w:szCs w:val="24"/>
          <w:highlight w:val="none"/>
          <w:lang w:val="en-US" w:eastAsia="zh-CN"/>
        </w:rPr>
        <w:footnoteReference w:id="28"/>
      </w:r>
      <w:r>
        <w:rPr>
          <w:rFonts w:hint="eastAsia" w:ascii="宋体" w:hAnsi="宋体" w:eastAsia="宋体" w:cs="宋体"/>
          <w:b w:val="0"/>
          <w:bCs w:val="0"/>
          <w:color w:val="auto"/>
          <w:sz w:val="24"/>
          <w:szCs w:val="24"/>
          <w:highlight w:val="none"/>
          <w:lang w:val="en-US" w:eastAsia="zh-CN"/>
        </w:rPr>
        <w:t>从内容上看，对于被性侵未成年被害人的司法保护， 部分是属于检察机关职能范围或是与其他保护部门均须履行的法定职责， 如隐私保护、司法救助；部分是检察机关力所不能及的，如医疗救治、监护救助。因此，</w:t>
      </w:r>
      <w:r>
        <w:rPr>
          <w:rFonts w:hint="eastAsia" w:ascii="宋体" w:hAnsi="宋体" w:eastAsia="宋体" w:cs="宋体"/>
          <w:b w:val="0"/>
          <w:bCs w:val="0"/>
          <w:color w:val="auto"/>
          <w:sz w:val="24"/>
          <w:szCs w:val="24"/>
          <w:highlight w:val="none"/>
          <w:u w:val="none"/>
          <w:lang w:val="en-US" w:eastAsia="zh-CN"/>
        </w:rPr>
        <w:t>检察机关应当立足检察职能，主动承担起承上启下、牵头拉线的责任，整合各职能部门资源，并争取政府财政支持，加强各职能部门之间的沟通协作。</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280" w:firstLineChars="100"/>
        <w:jc w:val="both"/>
        <w:textAlignment w:val="auto"/>
        <w:outlineLvl w:val="1"/>
        <w:rPr>
          <w:rFonts w:hint="eastAsia" w:ascii="宋体" w:hAnsi="宋体" w:eastAsia="宋体" w:cs="宋体"/>
          <w:b w:val="0"/>
          <w:bCs w:val="0"/>
          <w:color w:val="auto"/>
          <w:sz w:val="28"/>
          <w:szCs w:val="28"/>
          <w:highlight w:val="none"/>
          <w:lang w:val="en-US" w:eastAsia="zh-CN"/>
        </w:rPr>
      </w:pPr>
      <w:bookmarkStart w:id="251" w:name="_Toc17729"/>
      <w:bookmarkStart w:id="252" w:name="_Toc2081"/>
      <w:bookmarkStart w:id="253" w:name="_Toc29178"/>
      <w:bookmarkStart w:id="254" w:name="_Toc2806"/>
      <w:bookmarkStart w:id="255" w:name="_Toc13617"/>
      <w:bookmarkStart w:id="256" w:name="_Toc4981"/>
      <w:bookmarkStart w:id="257" w:name="_Toc22823"/>
      <w:bookmarkStart w:id="258" w:name="_Toc13013"/>
      <w:bookmarkStart w:id="259" w:name="_Toc23293"/>
      <w:r>
        <w:rPr>
          <w:rFonts w:hint="eastAsia" w:ascii="黑体" w:hAnsi="黑体" w:eastAsia="黑体" w:cs="黑体"/>
          <w:b w:val="0"/>
          <w:bCs w:val="0"/>
          <w:color w:val="auto"/>
          <w:sz w:val="28"/>
          <w:szCs w:val="28"/>
          <w:highlight w:val="none"/>
          <w:lang w:val="en-US" w:eastAsia="zh-CN"/>
        </w:rPr>
        <w:t>（二）未成年被害人“一站式”办案机制的</w:t>
      </w:r>
      <w:bookmarkEnd w:id="251"/>
      <w:r>
        <w:rPr>
          <w:rFonts w:hint="eastAsia" w:ascii="黑体" w:hAnsi="黑体" w:eastAsia="黑体" w:cs="黑体"/>
          <w:b w:val="0"/>
          <w:bCs w:val="0"/>
          <w:color w:val="auto"/>
          <w:sz w:val="28"/>
          <w:szCs w:val="28"/>
          <w:highlight w:val="none"/>
          <w:lang w:val="en-US" w:eastAsia="zh-CN"/>
        </w:rPr>
        <w:t>运行路径</w:t>
      </w:r>
      <w:bookmarkEnd w:id="252"/>
      <w:bookmarkEnd w:id="253"/>
      <w:bookmarkEnd w:id="254"/>
      <w:bookmarkEnd w:id="255"/>
      <w:bookmarkEnd w:id="256"/>
      <w:bookmarkEnd w:id="257"/>
      <w:bookmarkEnd w:id="258"/>
      <w:bookmarkEnd w:id="259"/>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通过对机制构建的次序性进行分析，我们可以发现，未成年被害人“一站式”办案机制的运作至少应当包括四个环节，即发现启动环节、先行评估环节、询问取证环节以及综合救助环节。根据机制构建的目的性进行分类，启动环节和询问取证环节</w:t>
      </w:r>
      <w:r>
        <w:rPr>
          <w:rFonts w:hint="eastAsia" w:ascii="宋体" w:hAnsi="宋体" w:cs="宋体"/>
          <w:b w:val="0"/>
          <w:bCs w:val="0"/>
          <w:color w:val="auto"/>
          <w:sz w:val="24"/>
          <w:szCs w:val="24"/>
          <w:highlight w:val="none"/>
          <w:lang w:val="en-US" w:eastAsia="zh-CN"/>
        </w:rPr>
        <w:t>（如图蓝色部分）</w:t>
      </w:r>
      <w:r>
        <w:rPr>
          <w:rFonts w:hint="eastAsia" w:ascii="宋体" w:hAnsi="宋体" w:eastAsia="宋体" w:cs="宋体"/>
          <w:b w:val="0"/>
          <w:bCs w:val="0"/>
          <w:color w:val="auto"/>
          <w:sz w:val="24"/>
          <w:szCs w:val="24"/>
          <w:highlight w:val="none"/>
          <w:lang w:val="en-US" w:eastAsia="zh-CN"/>
        </w:rPr>
        <w:t>应当构成“一站式”询问机制的内容，而先行评估环节和综合救助环节</w:t>
      </w:r>
      <w:r>
        <w:rPr>
          <w:rFonts w:hint="eastAsia" w:ascii="宋体" w:hAnsi="宋体" w:cs="宋体"/>
          <w:b w:val="0"/>
          <w:bCs w:val="0"/>
          <w:color w:val="auto"/>
          <w:sz w:val="24"/>
          <w:szCs w:val="24"/>
          <w:highlight w:val="none"/>
          <w:lang w:val="en-US" w:eastAsia="zh-CN"/>
        </w:rPr>
        <w:t>（如图绿色部分）</w:t>
      </w:r>
      <w:r>
        <w:rPr>
          <w:rFonts w:hint="eastAsia" w:ascii="宋体" w:hAnsi="宋体" w:eastAsia="宋体" w:cs="宋体"/>
          <w:b w:val="0"/>
          <w:bCs w:val="0"/>
          <w:color w:val="auto"/>
          <w:sz w:val="24"/>
          <w:szCs w:val="24"/>
          <w:highlight w:val="none"/>
          <w:lang w:val="en-US" w:eastAsia="zh-CN"/>
        </w:rPr>
        <w:t>则应该划分到“一站式”救助机制当中。具体运行路径及其关系如</w:t>
      </w:r>
      <w:r>
        <w:rPr>
          <w:rFonts w:hint="eastAsia" w:ascii="宋体" w:hAnsi="宋体" w:cs="宋体"/>
          <w:b w:val="0"/>
          <w:bCs w:val="0"/>
          <w:color w:val="auto"/>
          <w:sz w:val="24"/>
          <w:szCs w:val="24"/>
          <w:highlight w:val="none"/>
          <w:lang w:val="en-US" w:eastAsia="zh-CN"/>
        </w:rPr>
        <w:t>下</w:t>
      </w:r>
      <w:r>
        <w:rPr>
          <w:rFonts w:hint="eastAsia" w:ascii="宋体" w:hAnsi="宋体" w:eastAsia="宋体" w:cs="宋体"/>
          <w:b w:val="0"/>
          <w:bCs w:val="0"/>
          <w:color w:val="auto"/>
          <w:sz w:val="24"/>
          <w:szCs w:val="24"/>
          <w:highlight w:val="none"/>
          <w:lang w:val="en-US" w:eastAsia="zh-CN"/>
        </w:rPr>
        <w:t>图。</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drawing>
          <wp:inline distT="0" distB="0" distL="114300" distR="114300">
            <wp:extent cx="5392420" cy="3630930"/>
            <wp:effectExtent l="0" t="0" r="17780" b="7620"/>
            <wp:docPr id="1" name="图片 1"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33"/>
                    <pic:cNvPicPr>
                      <a:picLocks noChangeAspect="1"/>
                    </pic:cNvPicPr>
                  </pic:nvPicPr>
                  <pic:blipFill>
                    <a:blip r:embed="rId5"/>
                    <a:stretch>
                      <a:fillRect/>
                    </a:stretch>
                  </pic:blipFill>
                  <pic:spPr>
                    <a:xfrm>
                      <a:off x="0" y="0"/>
                      <a:ext cx="5392420" cy="3630930"/>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outlineLvl w:val="0"/>
        <w:rPr>
          <w:rFonts w:hint="eastAsia" w:ascii="宋体" w:hAnsi="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（蓝色部分构成未成年被害人“一站式”询问机制，绿色部分构成未成年被害人“一站式”救助机制）</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0"/>
        <w:rPr>
          <w:rFonts w:hint="eastAsia" w:ascii="宋体" w:hAnsi="宋体" w:cs="宋体"/>
          <w:b w:val="0"/>
          <w:bCs w:val="0"/>
          <w:color w:val="auto"/>
          <w:sz w:val="24"/>
          <w:szCs w:val="24"/>
          <w:highlight w:val="none"/>
          <w:lang w:val="en-US" w:eastAsia="zh-CN"/>
        </w:rPr>
      </w:pPr>
    </w:p>
    <w:p>
      <w:pPr>
        <w:keepNext w:val="0"/>
        <w:keepLines w:val="0"/>
        <w:pageBreakBefore w:val="0"/>
        <w:numPr>
          <w:ilvl w:val="0"/>
          <w:numId w:val="7"/>
        </w:numPr>
        <w:kinsoku/>
        <w:wordWrap/>
        <w:overflowPunct/>
        <w:topLinePunct w:val="0"/>
        <w:autoSpaceDE/>
        <w:autoSpaceDN/>
        <w:bidi w:val="0"/>
        <w:adjustRightInd/>
        <w:snapToGrid/>
        <w:spacing w:line="360" w:lineRule="auto"/>
        <w:ind w:left="0" w:leftChars="0" w:right="0" w:rightChars="0" w:firstLine="480" w:firstLineChars="200"/>
        <w:textAlignment w:val="auto"/>
        <w:outlineLvl w:val="2"/>
        <w:rPr>
          <w:rFonts w:hint="eastAsia" w:ascii="黑体" w:hAnsi="黑体" w:eastAsia="黑体" w:cs="黑体"/>
          <w:b w:val="0"/>
          <w:bCs w:val="0"/>
          <w:color w:val="auto"/>
          <w:sz w:val="24"/>
          <w:szCs w:val="24"/>
          <w:highlight w:val="none"/>
          <w:lang w:val="en-US" w:eastAsia="zh-CN"/>
        </w:rPr>
      </w:pPr>
      <w:bookmarkStart w:id="260" w:name="_Toc31394"/>
      <w:bookmarkStart w:id="261" w:name="_Toc27071"/>
      <w:bookmarkStart w:id="262" w:name="_Toc25662"/>
      <w:bookmarkStart w:id="263" w:name="_Toc25283"/>
      <w:bookmarkStart w:id="264" w:name="_Toc20286"/>
      <w:bookmarkStart w:id="265" w:name="_Toc21131"/>
      <w:bookmarkStart w:id="266" w:name="_Toc4274"/>
      <w:bookmarkStart w:id="267" w:name="_Toc13865"/>
      <w:bookmarkStart w:id="268" w:name="_Toc5259"/>
      <w:r>
        <w:rPr>
          <w:rFonts w:hint="eastAsia" w:ascii="黑体" w:hAnsi="黑体" w:eastAsia="黑体" w:cs="黑体"/>
          <w:b w:val="0"/>
          <w:bCs w:val="0"/>
          <w:color w:val="auto"/>
          <w:sz w:val="24"/>
          <w:szCs w:val="24"/>
          <w:highlight w:val="none"/>
          <w:lang w:val="en-US" w:eastAsia="zh-CN"/>
        </w:rPr>
        <w:t>发现启动环节</w:t>
      </w:r>
      <w:bookmarkEnd w:id="260"/>
      <w:bookmarkEnd w:id="261"/>
      <w:bookmarkEnd w:id="262"/>
      <w:bookmarkEnd w:id="263"/>
      <w:bookmarkEnd w:id="264"/>
      <w:bookmarkEnd w:id="265"/>
      <w:bookmarkEnd w:id="266"/>
      <w:bookmarkEnd w:id="267"/>
      <w:bookmarkEnd w:id="268"/>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公安机关在收到涉未成年被害人案件发生的检举、报案、指控时，需要对案情作初步判断分析，若案件案情可能属于强制猥亵、</w:t>
      </w:r>
      <w:r>
        <w:rPr>
          <w:rFonts w:hint="eastAsia" w:ascii="宋体" w:hAnsi="宋体" w:cs="宋体"/>
          <w:b w:val="0"/>
          <w:bCs w:val="0"/>
          <w:color w:val="auto"/>
          <w:sz w:val="24"/>
          <w:szCs w:val="24"/>
          <w:highlight w:val="none"/>
          <w:lang w:val="en-US" w:eastAsia="zh-CN"/>
        </w:rPr>
        <w:t>强奸等</w:t>
      </w:r>
      <w:r>
        <w:rPr>
          <w:rFonts w:hint="eastAsia" w:ascii="宋体" w:hAnsi="宋体" w:eastAsia="宋体" w:cs="宋体"/>
          <w:b w:val="0"/>
          <w:bCs w:val="0"/>
          <w:color w:val="auto"/>
          <w:sz w:val="24"/>
          <w:szCs w:val="24"/>
          <w:highlight w:val="none"/>
          <w:lang w:val="en-US" w:eastAsia="zh-CN"/>
        </w:rPr>
        <w:t>性侵未成年人情形的，应当尽快通知公安机关内未成年被害人“一站式”办案的专办人员并移送相关案件材料。</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bookmarkStart w:id="269" w:name="_Toc29774"/>
      <w:bookmarkStart w:id="270" w:name="_Toc30291"/>
      <w:r>
        <w:rPr>
          <w:rFonts w:hint="eastAsia" w:ascii="黑体" w:hAnsi="黑体" w:eastAsia="黑体" w:cs="黑体"/>
          <w:b w:val="0"/>
          <w:bCs w:val="0"/>
          <w:color w:val="auto"/>
          <w:sz w:val="24"/>
          <w:szCs w:val="24"/>
          <w:highlight w:val="none"/>
          <w:lang w:val="en-US" w:eastAsia="zh-CN"/>
        </w:rPr>
        <w:t>（1）专人专办机制</w:t>
      </w:r>
      <w:bookmarkEnd w:id="269"/>
      <w:bookmarkEnd w:id="270"/>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推动公安机关性侵未成年人案件专人专办。对于涉未成年被害人案件，公安机关应该根据本地区的实际案发数量情况，同时统筹当地人力条件，抽调优秀办案骨干，设立专门的人员或部门进行办理。实践中，可参照某些地方实践，针对不同地区发案数量不平衡的情况，在案件数量较多的派出所成立专门办案组，案件相对较少的派出所，在所内设立专人办理即可</w:t>
      </w:r>
      <w:r>
        <w:rPr>
          <w:rStyle w:val="8"/>
          <w:rFonts w:hint="eastAsia" w:ascii="宋体" w:hAnsi="宋体" w:eastAsia="宋体" w:cs="宋体"/>
          <w:b w:val="0"/>
          <w:bCs w:val="0"/>
          <w:color w:val="auto"/>
          <w:sz w:val="24"/>
          <w:szCs w:val="24"/>
          <w:highlight w:val="none"/>
          <w:lang w:val="en-US" w:eastAsia="zh-CN"/>
        </w:rPr>
        <w:footnoteReference w:id="29"/>
      </w:r>
      <w:r>
        <w:rPr>
          <w:rFonts w:hint="eastAsia" w:ascii="宋体" w:hAnsi="宋体" w:eastAsia="宋体" w:cs="宋体"/>
          <w:b w:val="0"/>
          <w:bCs w:val="0"/>
          <w:color w:val="auto"/>
          <w:sz w:val="24"/>
          <w:szCs w:val="24"/>
          <w:highlight w:val="none"/>
          <w:lang w:val="en-US" w:eastAsia="zh-CN"/>
        </w:rPr>
        <w:t>。此外，还应建立健全未成年人检察性侵专办制度和人民法院少年审判庭中的性侵专门合议庭或审判员。</w:t>
      </w:r>
    </w:p>
    <w:p>
      <w:pPr>
        <w:keepNext w:val="0"/>
        <w:keepLines w:val="0"/>
        <w:pageBreakBefore w:val="0"/>
        <w:numPr>
          <w:ilvl w:val="0"/>
          <w:numId w:val="8"/>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bookmarkStart w:id="271" w:name="_Toc29310"/>
      <w:bookmarkStart w:id="272" w:name="_Toc29269"/>
      <w:r>
        <w:rPr>
          <w:rFonts w:hint="eastAsia" w:ascii="黑体" w:hAnsi="黑体" w:eastAsia="黑体" w:cs="黑体"/>
          <w:b w:val="0"/>
          <w:bCs w:val="0"/>
          <w:color w:val="auto"/>
          <w:sz w:val="24"/>
          <w:szCs w:val="24"/>
          <w:highlight w:val="none"/>
          <w:lang w:val="en-US" w:eastAsia="zh-CN"/>
        </w:rPr>
        <w:t>专门培训机制</w:t>
      </w:r>
      <w:bookmarkEnd w:id="271"/>
      <w:bookmarkEnd w:id="272"/>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textAlignment w:val="auto"/>
        <w:outlineLvl w:val="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对办案人员应该每年进行不定期的、不少于一定时限的专门培训，使其了解一定的儿童心理学、教育学、询问技巧等知识，另外还需系统性掌握办理侵害未成年人案件的理念、原则、方法和步骤。</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bookmarkStart w:id="273" w:name="_Toc5265"/>
      <w:bookmarkStart w:id="274" w:name="_Toc22934"/>
      <w:r>
        <w:rPr>
          <w:rFonts w:hint="eastAsia" w:ascii="黑体" w:hAnsi="黑体" w:eastAsia="黑体" w:cs="黑体"/>
          <w:b w:val="0"/>
          <w:bCs w:val="0"/>
          <w:color w:val="auto"/>
          <w:sz w:val="24"/>
          <w:szCs w:val="24"/>
          <w:highlight w:val="none"/>
          <w:lang w:val="en-US" w:eastAsia="zh-CN"/>
        </w:rPr>
        <w:t>（3）受案转介机制</w:t>
      </w:r>
      <w:bookmarkEnd w:id="273"/>
      <w:bookmarkEnd w:id="274"/>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①材料及时移送。公安机关受案人员在收到报案或者侦察人员在侦查过程中，发现案件涉及未成年被害人的，应当尽快将案件材料移送给办理此类案件的专门人员或部门，以便推进后续办案工作。</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保障福利时间。公安机关主管部门应当保障涉未成年被害人办理的人员或部门具有基本的福利待遇，同时使其工作范围与一般刑事案件分离开来，保证专门办案人员具有充足的精力和时间办理涉未成年被害人类案件。</w:t>
      </w:r>
    </w:p>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right="0" w:rightChars="0" w:firstLine="480" w:firstLineChars="200"/>
        <w:textAlignment w:val="auto"/>
        <w:outlineLvl w:val="2"/>
        <w:rPr>
          <w:rFonts w:hint="eastAsia" w:ascii="黑体" w:hAnsi="黑体" w:eastAsia="黑体" w:cs="黑体"/>
          <w:b w:val="0"/>
          <w:bCs w:val="0"/>
          <w:color w:val="auto"/>
          <w:sz w:val="24"/>
          <w:szCs w:val="24"/>
          <w:highlight w:val="none"/>
          <w:lang w:val="en-US" w:eastAsia="zh-CN"/>
        </w:rPr>
      </w:pPr>
      <w:bookmarkStart w:id="275" w:name="_Toc13309"/>
      <w:bookmarkStart w:id="276" w:name="_Toc25225"/>
      <w:bookmarkStart w:id="277" w:name="_Toc11088"/>
      <w:bookmarkStart w:id="278" w:name="_Toc29232"/>
      <w:bookmarkStart w:id="279" w:name="_Toc19325"/>
      <w:bookmarkStart w:id="280" w:name="_Toc18808"/>
      <w:bookmarkStart w:id="281" w:name="_Toc29642"/>
      <w:bookmarkStart w:id="282" w:name="_Toc24197"/>
      <w:bookmarkStart w:id="283" w:name="_Toc11588"/>
      <w:r>
        <w:rPr>
          <w:rFonts w:hint="eastAsia" w:ascii="黑体" w:hAnsi="黑体" w:eastAsia="黑体" w:cs="黑体"/>
          <w:b w:val="0"/>
          <w:bCs w:val="0"/>
          <w:color w:val="auto"/>
          <w:sz w:val="24"/>
          <w:szCs w:val="24"/>
          <w:highlight w:val="none"/>
          <w:lang w:val="en-US" w:eastAsia="zh-CN"/>
        </w:rPr>
        <w:t>先行评估环节</w:t>
      </w:r>
      <w:bookmarkEnd w:id="275"/>
      <w:bookmarkEnd w:id="276"/>
      <w:bookmarkEnd w:id="277"/>
      <w:bookmarkEnd w:id="278"/>
      <w:bookmarkEnd w:id="279"/>
      <w:bookmarkEnd w:id="280"/>
      <w:bookmarkEnd w:id="281"/>
      <w:bookmarkEnd w:id="282"/>
      <w:bookmarkEnd w:id="283"/>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bookmarkStart w:id="284" w:name="_Toc28457"/>
      <w:r>
        <w:rPr>
          <w:rFonts w:hint="eastAsia" w:ascii="宋体" w:hAnsi="宋体" w:eastAsia="宋体" w:cs="宋体"/>
          <w:b w:val="0"/>
          <w:bCs w:val="0"/>
          <w:color w:val="auto"/>
          <w:sz w:val="24"/>
          <w:szCs w:val="24"/>
          <w:highlight w:val="none"/>
          <w:u w:val="none"/>
          <w:lang w:val="en-US" w:eastAsia="zh-CN"/>
        </w:rPr>
        <w:t>因此，公安</w:t>
      </w:r>
      <w:r>
        <w:rPr>
          <w:rFonts w:hint="eastAsia" w:ascii="宋体" w:hAnsi="宋体" w:eastAsia="宋体" w:cs="宋体"/>
          <w:b w:val="0"/>
          <w:bCs w:val="0"/>
          <w:color w:val="auto"/>
          <w:sz w:val="24"/>
          <w:szCs w:val="24"/>
          <w:highlight w:val="none"/>
          <w:lang w:val="en-US" w:eastAsia="zh-CN"/>
        </w:rPr>
        <w:t>机关的专办人员在收到案件材料后，应该首先根据类似案件办理的经验对案情作基本的掌握，其中着重关注未成年被害人的受侵害类型和程度；其次，根据案件办理的需要通知合适成年人、心理咨询师以及医疗人员到场为未成年被害人开展心理测试、社会调查以及医疗救助；再次，及时通知检察机关提前介入指导并监督之后的询问取证工作。检察机关在收到公安机关的案发报告后，应迅速制定方案，做好风险预判，尽快到场开展提前介入和法律监督。</w:t>
      </w:r>
      <w:bookmarkEnd w:id="284"/>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bookmarkStart w:id="285" w:name="_Toc11368"/>
      <w:bookmarkStart w:id="286" w:name="_Toc29571"/>
      <w:r>
        <w:rPr>
          <w:rFonts w:hint="eastAsia" w:ascii="黑体" w:hAnsi="黑体" w:eastAsia="黑体" w:cs="黑体"/>
          <w:b w:val="0"/>
          <w:bCs w:val="0"/>
          <w:color w:val="auto"/>
          <w:sz w:val="24"/>
          <w:szCs w:val="24"/>
          <w:highlight w:val="none"/>
          <w:lang w:val="en-US" w:eastAsia="zh-CN"/>
        </w:rPr>
        <w:t>（1）提前介入机制</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侦办人员在发现涉未成年被害人案件案情属重大、疑难、复杂时，应当及时通知检察机关进行提前介入，检察机关应积极就案件办理提出指导和建议。公安机关在发现性侵未成年人案件的，应第一时间通知检察机关提前介入。若检察机关因条件限制未能尽快到场，等待时间过长不利于案件开展而询问的，公安机关在询问前应打开同步录音录像设备，同时通过电话与检察机关取得联系，确保检察机关能够实时视听询问过程，并通过电话指导公安机关开展询问。对于办案场所条件有限的，公安机关可以充分利用移动通信设备等的录音录像功能行弥补，实现线上先行提前介入。</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①参与制定询问清单。检察机关可以对公安机关询问未成年被害人的问题设置提出建议，尽量做到应问尽问，询问笔录经一次制作即达到全面、准确，符合后续诉讼阶段应该达到的证据要求。</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②强化询问特殊规定的法律监督。针对询问未成年被害人，法律具有法定代理人、合适成年人陪同以及女性工作人员在场等特殊规定。</w:t>
      </w:r>
      <w:r>
        <w:rPr>
          <w:rStyle w:val="8"/>
          <w:rFonts w:hint="eastAsia" w:ascii="宋体" w:hAnsi="宋体" w:eastAsia="宋体" w:cs="宋体"/>
          <w:b w:val="0"/>
          <w:bCs w:val="0"/>
          <w:color w:val="auto"/>
          <w:sz w:val="24"/>
          <w:szCs w:val="24"/>
          <w:highlight w:val="none"/>
          <w:lang w:val="en-US" w:eastAsia="zh-CN"/>
        </w:rPr>
        <w:footnoteReference w:id="30"/>
      </w:r>
      <w:r>
        <w:rPr>
          <w:rFonts w:hint="eastAsia" w:ascii="宋体" w:hAnsi="宋体" w:eastAsia="宋体" w:cs="宋体"/>
          <w:b w:val="0"/>
          <w:bCs w:val="0"/>
          <w:color w:val="auto"/>
          <w:sz w:val="24"/>
          <w:szCs w:val="24"/>
          <w:highlight w:val="none"/>
          <w:lang w:val="en-US" w:eastAsia="zh-CN"/>
        </w:rPr>
        <w:t>这些规定是有利于切实维护未成年被害人的诉讼权利的，因此，检察机关在提前介入的过程中，应当密切对公安机关在询问取证中的活动进行监督，严格贯彻落实这些事项的完成此外，公安机关对未成年被害人的调查取证应遵循“一次询问”原则，并考虑其身心特点，“采取和缓的方式”</w:t>
      </w:r>
      <w:r>
        <w:rPr>
          <w:rStyle w:val="8"/>
          <w:rFonts w:hint="eastAsia" w:ascii="宋体" w:hAnsi="宋体" w:eastAsia="宋体" w:cs="宋体"/>
          <w:b w:val="0"/>
          <w:bCs w:val="0"/>
          <w:color w:val="auto"/>
          <w:sz w:val="24"/>
          <w:szCs w:val="24"/>
          <w:highlight w:val="none"/>
          <w:lang w:val="en-US" w:eastAsia="zh-CN"/>
        </w:rPr>
        <w:footnoteReference w:id="31"/>
      </w:r>
      <w:r>
        <w:rPr>
          <w:rFonts w:hint="eastAsia" w:ascii="宋体" w:hAnsi="宋体" w:eastAsia="宋体" w:cs="宋体"/>
          <w:b w:val="0"/>
          <w:bCs w:val="0"/>
          <w:color w:val="auto"/>
          <w:sz w:val="24"/>
          <w:szCs w:val="24"/>
          <w:highlight w:val="none"/>
          <w:lang w:val="en-US" w:eastAsia="zh-CN"/>
        </w:rPr>
        <w:t>。若检察机关发现公安机关在询问过程中有故意反复询问或者不当询问的情形，可能对未成年被害人造成“二次伤害”和产生不良影响的，同样应当及时开展进行法律监督。</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（2）心理测评机制</w:t>
      </w:r>
      <w:bookmarkEnd w:id="285"/>
      <w:bookmarkEnd w:id="286"/>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公安机关可以与学校、医院以及心理辅导机构等达成合作，聘请心理咨询师</w:t>
      </w:r>
      <w:r>
        <w:rPr>
          <w:rFonts w:hint="eastAsia" w:ascii="宋体" w:hAnsi="宋体" w:cs="宋体"/>
          <w:b w:val="0"/>
          <w:bCs w:val="0"/>
          <w:color w:val="auto"/>
          <w:sz w:val="24"/>
          <w:szCs w:val="24"/>
          <w:highlight w:val="none"/>
          <w:lang w:val="en-US" w:eastAsia="zh-CN"/>
        </w:rPr>
        <w:t>、社工</w:t>
      </w:r>
      <w:r>
        <w:rPr>
          <w:rFonts w:hint="eastAsia" w:ascii="宋体" w:hAnsi="宋体" w:eastAsia="宋体" w:cs="宋体"/>
          <w:b w:val="0"/>
          <w:bCs w:val="0"/>
          <w:color w:val="auto"/>
          <w:sz w:val="24"/>
          <w:szCs w:val="24"/>
          <w:highlight w:val="none"/>
          <w:lang w:val="en-US" w:eastAsia="zh-CN"/>
        </w:rPr>
        <w:t>，建立相关专家名录，附各心理咨询师</w:t>
      </w:r>
      <w:r>
        <w:rPr>
          <w:rFonts w:hint="eastAsia" w:ascii="宋体" w:hAnsi="宋体" w:cs="宋体"/>
          <w:b w:val="0"/>
          <w:bCs w:val="0"/>
          <w:color w:val="auto"/>
          <w:sz w:val="24"/>
          <w:szCs w:val="24"/>
          <w:highlight w:val="none"/>
          <w:lang w:val="en-US" w:eastAsia="zh-CN"/>
        </w:rPr>
        <w:t>、社工</w:t>
      </w:r>
      <w:r>
        <w:rPr>
          <w:rFonts w:hint="eastAsia" w:ascii="宋体" w:hAnsi="宋体" w:eastAsia="宋体" w:cs="宋体"/>
          <w:b w:val="0"/>
          <w:bCs w:val="0"/>
          <w:color w:val="auto"/>
          <w:sz w:val="24"/>
          <w:szCs w:val="24"/>
          <w:highlight w:val="none"/>
          <w:lang w:val="en-US" w:eastAsia="zh-CN"/>
        </w:rPr>
        <w:t>的基本情况、擅长领域以及联系方式。心理咨询师和社工的配备，应以基层派出所为基本单位，并根据该区域同类案件案发情况进行合理数量配备。同时，采用定点驻所的模式，若干心理咨询师、社工固定对同一派出所的案件服务，一方面确保案发后心理咨询师、社工能够及时到位开展救助，另一方面保证其服务的专门性、专注性。在对未成年被害人开展询问前，询问人员先请心理咨询师</w:t>
      </w:r>
      <w:r>
        <w:rPr>
          <w:rFonts w:hint="eastAsia" w:ascii="宋体" w:hAnsi="宋体" w:cs="宋体"/>
          <w:b w:val="0"/>
          <w:bCs w:val="0"/>
          <w:color w:val="auto"/>
          <w:sz w:val="24"/>
          <w:szCs w:val="24"/>
          <w:highlight w:val="none"/>
          <w:lang w:val="en-US" w:eastAsia="zh-CN"/>
        </w:rPr>
        <w:t>、社工</w:t>
      </w:r>
      <w:r>
        <w:rPr>
          <w:rFonts w:hint="eastAsia" w:ascii="宋体" w:hAnsi="宋体" w:eastAsia="宋体" w:cs="宋体"/>
          <w:b w:val="0"/>
          <w:bCs w:val="0"/>
          <w:color w:val="auto"/>
          <w:sz w:val="24"/>
          <w:szCs w:val="24"/>
          <w:highlight w:val="none"/>
          <w:lang w:val="en-US" w:eastAsia="zh-CN"/>
        </w:rPr>
        <w:t>对未成年被害人进行心理安抚和心理测试，形成初步的心理人物描绘，为后续的询问取证作重要参考。</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bookmarkStart w:id="287" w:name="_Toc27762"/>
      <w:bookmarkStart w:id="288" w:name="_Toc24020"/>
      <w:r>
        <w:rPr>
          <w:rFonts w:hint="eastAsia" w:ascii="黑体" w:hAnsi="黑体" w:eastAsia="黑体" w:cs="黑体"/>
          <w:b w:val="0"/>
          <w:bCs w:val="0"/>
          <w:color w:val="auto"/>
          <w:sz w:val="24"/>
          <w:szCs w:val="24"/>
          <w:highlight w:val="none"/>
          <w:lang w:val="en-US" w:eastAsia="zh-CN"/>
        </w:rPr>
        <w:t>（3）社会调查机制</w:t>
      </w:r>
      <w:bookmarkEnd w:id="287"/>
      <w:bookmarkEnd w:id="288"/>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合适成年人、心理咨询师</w:t>
      </w:r>
      <w:r>
        <w:rPr>
          <w:rFonts w:hint="eastAsia" w:ascii="宋体" w:hAnsi="宋体" w:cs="宋体"/>
          <w:b w:val="0"/>
          <w:bCs w:val="0"/>
          <w:color w:val="auto"/>
          <w:sz w:val="24"/>
          <w:szCs w:val="24"/>
          <w:highlight w:val="none"/>
          <w:lang w:val="en-US" w:eastAsia="zh-CN"/>
        </w:rPr>
        <w:t>、社工</w:t>
      </w:r>
      <w:r>
        <w:rPr>
          <w:rFonts w:hint="eastAsia" w:ascii="宋体" w:hAnsi="宋体" w:eastAsia="宋体" w:cs="宋体"/>
          <w:b w:val="0"/>
          <w:bCs w:val="0"/>
          <w:color w:val="auto"/>
          <w:sz w:val="24"/>
          <w:szCs w:val="24"/>
          <w:highlight w:val="none"/>
          <w:lang w:val="en-US" w:eastAsia="zh-CN"/>
        </w:rPr>
        <w:t>应当与主动未成年被害人及其法定代理人、近亲属了解未成年被害人的详细情况，重</w:t>
      </w:r>
      <w:r>
        <w:rPr>
          <w:rFonts w:hint="eastAsia" w:ascii="宋体" w:hAnsi="宋体" w:eastAsia="宋体" w:cs="宋体"/>
          <w:b w:val="0"/>
          <w:bCs w:val="0"/>
          <w:color w:val="auto"/>
          <w:sz w:val="24"/>
          <w:szCs w:val="24"/>
          <w:highlight w:val="none"/>
          <w:u w:val="none"/>
          <w:lang w:val="en-US" w:eastAsia="zh-CN"/>
        </w:rPr>
        <w:t>点关注被害人家庭经济状况是否困难、家庭成员间的关系是否和睦，是否具备基本生理健康常识，在遭受侵害后的情绪反应，案发后父母对被害人的反应等事项，</w:t>
      </w:r>
      <w:r>
        <w:rPr>
          <w:rFonts w:hint="eastAsia" w:ascii="宋体" w:hAnsi="宋体" w:eastAsia="宋体" w:cs="宋体"/>
          <w:b w:val="0"/>
          <w:bCs w:val="0"/>
          <w:color w:val="auto"/>
          <w:sz w:val="24"/>
          <w:szCs w:val="24"/>
          <w:highlight w:val="none"/>
          <w:lang w:val="en-US" w:eastAsia="zh-CN"/>
        </w:rPr>
        <w:t>对未成年被害人作初步的社会人物描绘，形成社会调查报告。最后将社会调查报告和心理评估意见所反映的结果进行综合分析，形成专业意见，确定未成年被害人是否适合马上接受询问、是否需要对未成年被害人实施心理干预等，为询问人员判断和决定提供参考。</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2"/>
        <w:rPr>
          <w:rFonts w:hint="eastAsia" w:ascii="黑体" w:hAnsi="黑体" w:eastAsia="黑体" w:cs="黑体"/>
          <w:b w:val="0"/>
          <w:bCs w:val="0"/>
          <w:color w:val="auto"/>
          <w:sz w:val="24"/>
          <w:szCs w:val="24"/>
          <w:highlight w:val="none"/>
          <w:lang w:val="en-US" w:eastAsia="zh-CN"/>
        </w:rPr>
      </w:pPr>
      <w:bookmarkStart w:id="289" w:name="_Toc26718"/>
      <w:bookmarkStart w:id="290" w:name="_Toc762"/>
      <w:bookmarkStart w:id="291" w:name="_Toc6773"/>
      <w:bookmarkStart w:id="292" w:name="_Toc24105"/>
      <w:bookmarkStart w:id="293" w:name="_Toc7363"/>
      <w:bookmarkStart w:id="294" w:name="_Toc2327"/>
      <w:bookmarkStart w:id="295" w:name="_Toc3537"/>
      <w:bookmarkStart w:id="296" w:name="_Toc7819"/>
      <w:bookmarkStart w:id="297" w:name="_Toc16800"/>
      <w:r>
        <w:rPr>
          <w:rFonts w:hint="eastAsia" w:ascii="黑体" w:hAnsi="黑体" w:eastAsia="黑体" w:cs="黑体"/>
          <w:b w:val="0"/>
          <w:bCs w:val="0"/>
          <w:color w:val="auto"/>
          <w:sz w:val="24"/>
          <w:szCs w:val="24"/>
          <w:highlight w:val="none"/>
          <w:lang w:val="en-US" w:eastAsia="zh-CN"/>
        </w:rPr>
        <w:t>3.询问取证环节</w:t>
      </w:r>
      <w:bookmarkEnd w:id="289"/>
      <w:bookmarkEnd w:id="290"/>
      <w:bookmarkEnd w:id="291"/>
      <w:bookmarkEnd w:id="292"/>
      <w:bookmarkEnd w:id="293"/>
      <w:bookmarkEnd w:id="294"/>
      <w:bookmarkEnd w:id="295"/>
      <w:bookmarkEnd w:id="296"/>
      <w:bookmarkEnd w:id="297"/>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bookmarkStart w:id="298" w:name="_Toc3066"/>
      <w:r>
        <w:rPr>
          <w:rFonts w:hint="eastAsia" w:ascii="宋体" w:hAnsi="宋体" w:eastAsia="宋体" w:cs="宋体"/>
          <w:b w:val="0"/>
          <w:bCs w:val="0"/>
          <w:color w:val="auto"/>
          <w:sz w:val="24"/>
          <w:szCs w:val="24"/>
          <w:highlight w:val="none"/>
          <w:lang w:val="en-US" w:eastAsia="zh-CN"/>
        </w:rPr>
        <w:t>根据心理学的基本原理，人在光线通透明亮，视野开阔的场所中更容易降低对他人的戒备、</w:t>
      </w:r>
      <w:r>
        <w:rPr>
          <w:rFonts w:hint="eastAsia" w:ascii="宋体" w:hAnsi="宋体" w:eastAsia="宋体" w:cs="宋体"/>
          <w:b w:val="0"/>
          <w:bCs w:val="0"/>
          <w:color w:val="auto"/>
          <w:sz w:val="24"/>
          <w:szCs w:val="24"/>
          <w:highlight w:val="none"/>
          <w:u w:val="none"/>
          <w:lang w:val="en-US" w:eastAsia="zh-CN"/>
        </w:rPr>
        <w:t>放松其紧张情绪，</w:t>
      </w:r>
      <w:r>
        <w:rPr>
          <w:rFonts w:hint="eastAsia" w:ascii="宋体" w:hAnsi="宋体" w:eastAsia="宋体" w:cs="宋体"/>
          <w:b w:val="0"/>
          <w:bCs w:val="0"/>
          <w:color w:val="auto"/>
          <w:sz w:val="24"/>
          <w:szCs w:val="24"/>
          <w:highlight w:val="none"/>
          <w:lang w:val="en-US" w:eastAsia="zh-CN"/>
        </w:rPr>
        <w:t>打开心扉进行表达；而当人需要褪去衣物进行检查身体的时候，相对隐蔽、隔离的环境可以带来更多的安全感。</w:t>
      </w:r>
      <w:bookmarkEnd w:id="298"/>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（1）询问的方式方法</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u w:val="none"/>
          <w:lang w:val="en-US" w:eastAsia="zh-CN"/>
        </w:rPr>
        <w:t>询问人员对未成年被害人开展询问所使用的语言应当做到</w:t>
      </w:r>
      <w:r>
        <w:rPr>
          <w:rFonts w:hint="eastAsia" w:ascii="宋体" w:hAnsi="宋体" w:eastAsia="宋体" w:cs="宋体"/>
          <w:b w:val="0"/>
          <w:bCs w:val="0"/>
          <w:color w:val="auto"/>
          <w:sz w:val="24"/>
          <w:szCs w:val="24"/>
          <w:highlight w:val="none"/>
          <w:lang w:val="en-US" w:eastAsia="zh-CN"/>
        </w:rPr>
        <w:t>简单、易懂，符合未成年被害人的身心特点，不得采取诱导、催促、施压等不当方式进行询问取证。对未成年被害人在回答中未充分叙述的重要细节，侦查取证人员能够通过提示、比喻等方式辅助未成年被害人进行表达，从而对案件事实进行了解。侦查取证人员在充分查明案件事实的同时，也要深入了解侵害对未成年被害人所产生的不良影响，以便在后续诉讼过程中更好地实现对未成年被害人权益保护和救助救济。</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（2）询问场所的建设</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未成年被害人询问场所的建设，首先应当保障未成年被害人的名誉权和隐私权，体察未成年人的基本心理特点和受侵害后所产生的心理波动，紧紧围绕“询问案情”和“验伤提取”这两大基础功能开展，在此之上要有效配合侦办人员、医疗人员以及心理咨询师，提高他们的工作效率。</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办案场所的选址。首先，对未成年被害人的询问取证应当在单独的办案场所中进行，不宜将未成年被害人带到一般的案件办理场所进行询问。其次，办案场所的地址应当对外保密，减低因询问取证对未成年被害人隐私、名誉的损害；再次，地点不宜过于偏僻，交通运输相对便捷，确保侦办人员和医疗、心理、司法等相关救助人员能够快速便捷到达开展相关工作。</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②办案场所的室内架构。办案场所内的室内架构应当至少包括“询问</w:t>
      </w:r>
      <w:r>
        <w:rPr>
          <w:rFonts w:hint="eastAsia" w:ascii="宋体" w:hAnsi="宋体" w:cs="宋体"/>
          <w:b w:val="0"/>
          <w:bCs w:val="0"/>
          <w:color w:val="auto"/>
          <w:sz w:val="24"/>
          <w:szCs w:val="24"/>
          <w:highlight w:val="none"/>
          <w:lang w:val="en-US" w:eastAsia="zh-CN"/>
        </w:rPr>
        <w:t>取证</w:t>
      </w:r>
      <w:r>
        <w:rPr>
          <w:rFonts w:hint="eastAsia" w:ascii="宋体" w:hAnsi="宋体" w:eastAsia="宋体" w:cs="宋体"/>
          <w:b w:val="0"/>
          <w:bCs w:val="0"/>
          <w:color w:val="auto"/>
          <w:sz w:val="24"/>
          <w:szCs w:val="24"/>
          <w:highlight w:val="none"/>
          <w:lang w:val="en-US" w:eastAsia="zh-CN"/>
        </w:rPr>
        <w:t>区”和“</w:t>
      </w:r>
      <w:r>
        <w:rPr>
          <w:rFonts w:hint="eastAsia" w:ascii="宋体" w:hAnsi="宋体" w:cs="宋体"/>
          <w:b w:val="0"/>
          <w:bCs w:val="0"/>
          <w:color w:val="auto"/>
          <w:sz w:val="24"/>
          <w:szCs w:val="24"/>
          <w:highlight w:val="none"/>
          <w:lang w:val="en-US" w:eastAsia="zh-CN"/>
        </w:rPr>
        <w:t>提取验伤</w:t>
      </w:r>
      <w:r>
        <w:rPr>
          <w:rFonts w:hint="eastAsia" w:ascii="宋体" w:hAnsi="宋体" w:eastAsia="宋体" w:cs="宋体"/>
          <w:b w:val="0"/>
          <w:bCs w:val="0"/>
          <w:color w:val="auto"/>
          <w:sz w:val="24"/>
          <w:szCs w:val="24"/>
          <w:highlight w:val="none"/>
          <w:lang w:val="en-US" w:eastAsia="zh-CN"/>
        </w:rPr>
        <w:t>区”两个部分。</w:t>
      </w:r>
      <w:r>
        <w:rPr>
          <w:rStyle w:val="8"/>
          <w:rFonts w:hint="eastAsia" w:ascii="宋体" w:hAnsi="宋体" w:eastAsia="宋体" w:cs="宋体"/>
          <w:b w:val="0"/>
          <w:bCs w:val="0"/>
          <w:color w:val="auto"/>
          <w:sz w:val="24"/>
          <w:szCs w:val="24"/>
          <w:highlight w:val="none"/>
          <w:lang w:val="en-US" w:eastAsia="zh-CN"/>
        </w:rPr>
        <w:footnoteReference w:id="32"/>
      </w:r>
      <w:r>
        <w:rPr>
          <w:rFonts w:hint="eastAsia" w:ascii="宋体" w:hAnsi="宋体" w:eastAsia="宋体" w:cs="宋体"/>
          <w:b w:val="0"/>
          <w:bCs w:val="0"/>
          <w:color w:val="auto"/>
          <w:sz w:val="24"/>
          <w:szCs w:val="24"/>
          <w:highlight w:val="none"/>
          <w:lang w:val="en-US" w:eastAsia="zh-CN"/>
        </w:rPr>
        <w:t>“询问</w:t>
      </w:r>
      <w:r>
        <w:rPr>
          <w:rFonts w:hint="eastAsia" w:ascii="宋体" w:hAnsi="宋体" w:cs="宋体"/>
          <w:b w:val="0"/>
          <w:bCs w:val="0"/>
          <w:color w:val="auto"/>
          <w:sz w:val="24"/>
          <w:szCs w:val="24"/>
          <w:highlight w:val="none"/>
          <w:lang w:val="en-US" w:eastAsia="zh-CN"/>
        </w:rPr>
        <w:t>取证</w:t>
      </w:r>
      <w:r>
        <w:rPr>
          <w:rFonts w:hint="eastAsia" w:ascii="宋体" w:hAnsi="宋体" w:eastAsia="宋体" w:cs="宋体"/>
          <w:b w:val="0"/>
          <w:bCs w:val="0"/>
          <w:color w:val="auto"/>
          <w:sz w:val="24"/>
          <w:szCs w:val="24"/>
          <w:highlight w:val="none"/>
          <w:lang w:val="en-US" w:eastAsia="zh-CN"/>
        </w:rPr>
        <w:t>区”的室内装修应当采光通透，采取柔和温馨的色彩色调。“询问</w:t>
      </w:r>
      <w:r>
        <w:rPr>
          <w:rFonts w:hint="eastAsia" w:ascii="宋体" w:hAnsi="宋体" w:cs="宋体"/>
          <w:b w:val="0"/>
          <w:bCs w:val="0"/>
          <w:color w:val="auto"/>
          <w:sz w:val="24"/>
          <w:szCs w:val="24"/>
          <w:highlight w:val="none"/>
          <w:lang w:val="en-US" w:eastAsia="zh-CN"/>
        </w:rPr>
        <w:t>取证</w:t>
      </w:r>
      <w:r>
        <w:rPr>
          <w:rFonts w:hint="eastAsia" w:ascii="宋体" w:hAnsi="宋体" w:eastAsia="宋体" w:cs="宋体"/>
          <w:b w:val="0"/>
          <w:bCs w:val="0"/>
          <w:color w:val="auto"/>
          <w:sz w:val="24"/>
          <w:szCs w:val="24"/>
          <w:highlight w:val="none"/>
          <w:lang w:val="en-US" w:eastAsia="zh-CN"/>
        </w:rPr>
        <w:t>区”中还应配有同步录音录像设备，在侦办人员对未成年被害人进行询问时启动该设备并与检察机关一端的设备保持连接，传输实时画面声音。“询问</w:t>
      </w:r>
      <w:r>
        <w:rPr>
          <w:rFonts w:hint="eastAsia" w:ascii="宋体" w:hAnsi="宋体" w:cs="宋体"/>
          <w:b w:val="0"/>
          <w:bCs w:val="0"/>
          <w:color w:val="auto"/>
          <w:sz w:val="24"/>
          <w:szCs w:val="24"/>
          <w:highlight w:val="none"/>
          <w:lang w:val="en-US" w:eastAsia="zh-CN"/>
        </w:rPr>
        <w:t>取证</w:t>
      </w:r>
      <w:r>
        <w:rPr>
          <w:rFonts w:hint="eastAsia" w:ascii="宋体" w:hAnsi="宋体" w:eastAsia="宋体" w:cs="宋体"/>
          <w:b w:val="0"/>
          <w:bCs w:val="0"/>
          <w:color w:val="auto"/>
          <w:sz w:val="24"/>
          <w:szCs w:val="24"/>
          <w:highlight w:val="none"/>
          <w:lang w:val="en-US" w:eastAsia="zh-CN"/>
        </w:rPr>
        <w:t>区”中放置的桌椅应当采用儿童风格且数量不宜过多，避免过于拥挤。询问人员与被询问人员椅子的间隔最好保持约不大于一米距离，两者间设置呈45度角且无其他障碍，一方面消除未成年被害人的心理防备、拉近话者和听者间的心理距离，另一方面在询问时给询问人员和心理咨询师观察未成年被害人的“微动作”、“微表情”提供方便。此外，在实践中还可以根据实际需要，在“询问</w:t>
      </w:r>
      <w:r>
        <w:rPr>
          <w:rFonts w:hint="eastAsia" w:ascii="宋体" w:hAnsi="宋体" w:cs="宋体"/>
          <w:b w:val="0"/>
          <w:bCs w:val="0"/>
          <w:color w:val="auto"/>
          <w:sz w:val="24"/>
          <w:szCs w:val="24"/>
          <w:highlight w:val="none"/>
          <w:lang w:val="en-US" w:eastAsia="zh-CN"/>
        </w:rPr>
        <w:t>取证</w:t>
      </w:r>
      <w:r>
        <w:rPr>
          <w:rFonts w:hint="eastAsia" w:ascii="宋体" w:hAnsi="宋体" w:eastAsia="宋体" w:cs="宋体"/>
          <w:b w:val="0"/>
          <w:bCs w:val="0"/>
          <w:color w:val="auto"/>
          <w:sz w:val="24"/>
          <w:szCs w:val="24"/>
          <w:highlight w:val="none"/>
          <w:lang w:val="en-US" w:eastAsia="zh-CN"/>
        </w:rPr>
        <w:t>区”配置一定量的卡通玩偶或心理测试所需要的简单道具；而“</w:t>
      </w:r>
      <w:r>
        <w:rPr>
          <w:rFonts w:hint="eastAsia" w:ascii="宋体" w:hAnsi="宋体" w:cs="宋体"/>
          <w:b w:val="0"/>
          <w:bCs w:val="0"/>
          <w:color w:val="auto"/>
          <w:sz w:val="24"/>
          <w:szCs w:val="24"/>
          <w:highlight w:val="none"/>
          <w:lang w:val="en-US" w:eastAsia="zh-CN"/>
        </w:rPr>
        <w:t>提</w:t>
      </w:r>
      <w:r>
        <w:rPr>
          <w:rFonts w:hint="eastAsia" w:ascii="宋体" w:hAnsi="宋体" w:eastAsia="宋体" w:cs="宋体"/>
          <w:b w:val="0"/>
          <w:bCs w:val="0"/>
          <w:color w:val="auto"/>
          <w:sz w:val="24"/>
          <w:szCs w:val="24"/>
          <w:highlight w:val="none"/>
          <w:lang w:val="en-US" w:eastAsia="zh-CN"/>
        </w:rPr>
        <w:t>取验</w:t>
      </w:r>
      <w:r>
        <w:rPr>
          <w:rFonts w:hint="eastAsia" w:ascii="宋体" w:hAnsi="宋体" w:cs="宋体"/>
          <w:b w:val="0"/>
          <w:bCs w:val="0"/>
          <w:color w:val="auto"/>
          <w:sz w:val="24"/>
          <w:szCs w:val="24"/>
          <w:highlight w:val="none"/>
          <w:lang w:val="en-US" w:eastAsia="zh-CN"/>
        </w:rPr>
        <w:t>伤</w:t>
      </w:r>
      <w:r>
        <w:rPr>
          <w:rFonts w:hint="eastAsia" w:ascii="宋体" w:hAnsi="宋体" w:eastAsia="宋体" w:cs="宋体"/>
          <w:b w:val="0"/>
          <w:bCs w:val="0"/>
          <w:color w:val="auto"/>
          <w:sz w:val="24"/>
          <w:szCs w:val="24"/>
          <w:highlight w:val="none"/>
          <w:lang w:val="en-US" w:eastAsia="zh-CN"/>
        </w:rPr>
        <w:t>区”应当做到相对隔离、隐蔽，采取单一冷色光照明，面积不宜过大，最好可以设置在单独的卫生间或者别室进行，条件有限的单位可以仿照医院住院区或学校保健室采用隔离帷帐进行围蔽。同时。“</w:t>
      </w:r>
      <w:r>
        <w:rPr>
          <w:rFonts w:hint="eastAsia" w:ascii="宋体" w:hAnsi="宋体" w:cs="宋体"/>
          <w:b w:val="0"/>
          <w:bCs w:val="0"/>
          <w:color w:val="auto"/>
          <w:sz w:val="24"/>
          <w:szCs w:val="24"/>
          <w:highlight w:val="none"/>
          <w:lang w:val="en-US" w:eastAsia="zh-CN"/>
        </w:rPr>
        <w:t>提</w:t>
      </w:r>
      <w:r>
        <w:rPr>
          <w:rFonts w:hint="eastAsia" w:ascii="宋体" w:hAnsi="宋体" w:eastAsia="宋体" w:cs="宋体"/>
          <w:b w:val="0"/>
          <w:bCs w:val="0"/>
          <w:color w:val="auto"/>
          <w:sz w:val="24"/>
          <w:szCs w:val="24"/>
          <w:highlight w:val="none"/>
          <w:lang w:val="en-US" w:eastAsia="zh-CN"/>
        </w:rPr>
        <w:t>取验</w:t>
      </w:r>
      <w:r>
        <w:rPr>
          <w:rFonts w:hint="eastAsia" w:ascii="宋体" w:hAnsi="宋体" w:cs="宋体"/>
          <w:b w:val="0"/>
          <w:bCs w:val="0"/>
          <w:color w:val="auto"/>
          <w:sz w:val="24"/>
          <w:szCs w:val="24"/>
          <w:highlight w:val="none"/>
          <w:lang w:val="en-US" w:eastAsia="zh-CN"/>
        </w:rPr>
        <w:t>伤</w:t>
      </w:r>
      <w:r>
        <w:rPr>
          <w:rFonts w:hint="eastAsia" w:ascii="宋体" w:hAnsi="宋体" w:eastAsia="宋体" w:cs="宋体"/>
          <w:b w:val="0"/>
          <w:bCs w:val="0"/>
          <w:color w:val="auto"/>
          <w:sz w:val="24"/>
          <w:szCs w:val="24"/>
          <w:highlight w:val="none"/>
          <w:lang w:val="en-US" w:eastAsia="zh-CN"/>
        </w:rPr>
        <w:t>区”内应放置一定量用于验伤器材、基本药物以及清洗设备，方便医疗人员开展初步验伤、</w:t>
      </w:r>
      <w:r>
        <w:rPr>
          <w:rFonts w:hint="eastAsia" w:ascii="宋体" w:hAnsi="宋体" w:cs="宋体"/>
          <w:b w:val="0"/>
          <w:bCs w:val="0"/>
          <w:color w:val="auto"/>
          <w:sz w:val="24"/>
          <w:szCs w:val="24"/>
          <w:highlight w:val="none"/>
          <w:lang w:val="en-US" w:eastAsia="zh-CN"/>
        </w:rPr>
        <w:t>实物</w:t>
      </w:r>
      <w:r>
        <w:rPr>
          <w:rFonts w:hint="eastAsia" w:ascii="宋体" w:hAnsi="宋体" w:eastAsia="宋体" w:cs="宋体"/>
          <w:b w:val="0"/>
          <w:bCs w:val="0"/>
          <w:color w:val="auto"/>
          <w:sz w:val="24"/>
          <w:szCs w:val="24"/>
          <w:highlight w:val="none"/>
          <w:lang w:val="en-US" w:eastAsia="zh-CN"/>
        </w:rPr>
        <w:t>证据提取以及基础医疗救助。</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（3）询问人员的选派</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①专业知识。询问人员应当具有一定的心理学、教育学及医学的专业知识，</w:t>
      </w:r>
      <w:r>
        <w:rPr>
          <w:rFonts w:hint="eastAsia" w:ascii="宋体" w:hAnsi="宋体" w:eastAsia="宋体" w:cs="宋体"/>
          <w:b w:val="0"/>
          <w:bCs w:val="0"/>
          <w:i w:val="0"/>
          <w:iCs w:val="0"/>
          <w:color w:val="auto"/>
          <w:sz w:val="24"/>
          <w:szCs w:val="24"/>
          <w:highlight w:val="none"/>
          <w:u w:val="none"/>
          <w:lang w:val="en-US" w:eastAsia="zh-CN"/>
        </w:rPr>
        <w:t>同时具有丰富的涉未成年被害人案件办理经验，掌握询问的技巧和方法，懂得通过提示性语言和行为表达帮助未成年被害人流畅、全面地重述案发情况。</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②身份性格。实践中，受到强制猥亵、强奸等性侵害的女性未成年被害人一般会对陌生男性产生排斥，不愿意在其面前描述受到性侵害的经过和详情，因此询问人员中身最好具有年纪较大的已婚已育女性。女性侦办人员更熟悉女性未成年被害人的生理、心理特点，更为容易拉近与女性未成年被害人的心理距离，更有利于查明案情细节。性格温和亲切，做事稳重，富有同情心和爱心的更佳。</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sym w:font="Wingdings" w:char="0083"/>
      </w:r>
      <w:r>
        <w:rPr>
          <w:rFonts w:hint="eastAsia" w:ascii="宋体" w:hAnsi="宋体" w:eastAsia="宋体" w:cs="宋体"/>
          <w:b w:val="0"/>
          <w:bCs w:val="0"/>
          <w:i w:val="0"/>
          <w:iCs w:val="0"/>
          <w:color w:val="auto"/>
          <w:sz w:val="24"/>
          <w:szCs w:val="24"/>
          <w:highlight w:val="none"/>
          <w:u w:val="none"/>
          <w:lang w:val="en-US" w:eastAsia="zh-CN"/>
        </w:rPr>
        <w:t>着装特点。</w:t>
      </w:r>
      <w:r>
        <w:rPr>
          <w:rFonts w:hint="eastAsia" w:ascii="宋体" w:hAnsi="宋体" w:eastAsia="宋体" w:cs="宋体"/>
          <w:b w:val="0"/>
          <w:bCs w:val="0"/>
          <w:color w:val="auto"/>
          <w:sz w:val="24"/>
          <w:szCs w:val="24"/>
          <w:highlight w:val="none"/>
          <w:lang w:val="en-US" w:eastAsia="zh-CN"/>
        </w:rPr>
        <w:t>过于严肃的着装，容易让未成年被害人内心感到压抑。因此询问人员</w:t>
      </w:r>
      <w:r>
        <w:rPr>
          <w:rFonts w:hint="eastAsia" w:ascii="宋体" w:hAnsi="宋体" w:eastAsia="宋体" w:cs="宋体"/>
          <w:b w:val="0"/>
          <w:bCs w:val="0"/>
          <w:i w:val="0"/>
          <w:iCs w:val="0"/>
          <w:color w:val="auto"/>
          <w:sz w:val="24"/>
          <w:szCs w:val="24"/>
          <w:highlight w:val="none"/>
          <w:u w:val="none"/>
          <w:lang w:val="en-US" w:eastAsia="zh-CN"/>
        </w:rPr>
        <w:t>在询问取证过程中，应尽量穿着便服，降低未成年被害人的戒备，提高询问效果。</w:t>
      </w:r>
      <w:r>
        <w:rPr>
          <w:rFonts w:hint="eastAsia" w:ascii="宋体" w:hAnsi="宋体" w:eastAsia="宋体" w:cs="宋体"/>
          <w:b w:val="0"/>
          <w:bCs w:val="0"/>
          <w:color w:val="auto"/>
          <w:sz w:val="24"/>
          <w:szCs w:val="24"/>
          <w:highlight w:val="none"/>
          <w:lang w:val="en-US" w:eastAsia="zh-CN"/>
        </w:rPr>
        <w:t>公安机关在侦查取证时应当注重保护被害人隐私，不宜采取穿着警服、驾驶警车等方式进入未成年被害人所在的学校、医院、居住小区进行取证。</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right="0" w:rightChars="0" w:firstLine="480" w:firstLineChars="200"/>
        <w:textAlignment w:val="auto"/>
        <w:outlineLvl w:val="2"/>
        <w:rPr>
          <w:rFonts w:hint="eastAsia" w:ascii="黑体" w:hAnsi="黑体" w:eastAsia="黑体" w:cs="黑体"/>
          <w:b w:val="0"/>
          <w:bCs w:val="0"/>
          <w:color w:val="auto"/>
          <w:sz w:val="24"/>
          <w:szCs w:val="24"/>
          <w:highlight w:val="none"/>
          <w:lang w:val="en-US" w:eastAsia="zh-CN"/>
        </w:rPr>
      </w:pPr>
      <w:bookmarkStart w:id="299" w:name="_Toc27224"/>
      <w:bookmarkStart w:id="300" w:name="_Toc23456"/>
      <w:bookmarkStart w:id="301" w:name="_Toc27618"/>
      <w:bookmarkStart w:id="302" w:name="_Toc19118"/>
      <w:bookmarkStart w:id="303" w:name="_Toc14033"/>
      <w:bookmarkStart w:id="304" w:name="_Toc28885"/>
      <w:bookmarkStart w:id="305" w:name="_Toc11618"/>
      <w:bookmarkStart w:id="306" w:name="_Toc16285"/>
      <w:bookmarkStart w:id="307" w:name="_Toc17187"/>
      <w:r>
        <w:rPr>
          <w:rFonts w:hint="eastAsia" w:ascii="黑体" w:hAnsi="黑体" w:eastAsia="黑体" w:cs="黑体"/>
          <w:b w:val="0"/>
          <w:bCs w:val="0"/>
          <w:color w:val="auto"/>
          <w:sz w:val="24"/>
          <w:szCs w:val="24"/>
          <w:highlight w:val="none"/>
          <w:lang w:val="en-US" w:eastAsia="zh-CN"/>
        </w:rPr>
        <w:t>综合救助环节</w:t>
      </w:r>
      <w:bookmarkEnd w:id="299"/>
      <w:bookmarkEnd w:id="300"/>
      <w:bookmarkEnd w:id="301"/>
      <w:bookmarkEnd w:id="302"/>
      <w:bookmarkEnd w:id="303"/>
      <w:bookmarkEnd w:id="304"/>
      <w:bookmarkEnd w:id="305"/>
      <w:bookmarkEnd w:id="306"/>
      <w:bookmarkEnd w:id="307"/>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560"/>
        <w:textAlignment w:val="auto"/>
        <w:outlineLvl w:val="9"/>
        <w:rPr>
          <w:rFonts w:hint="eastAsia" w:ascii="宋体" w:hAnsi="宋体" w:eastAsia="宋体" w:cs="宋体"/>
          <w:b w:val="0"/>
          <w:bCs w:val="0"/>
          <w:color w:val="auto"/>
          <w:sz w:val="24"/>
          <w:szCs w:val="24"/>
          <w:highlight w:val="none"/>
          <w:lang w:val="en-US" w:eastAsia="zh-CN"/>
        </w:rPr>
      </w:pPr>
      <w:bookmarkStart w:id="308" w:name="_Toc6946"/>
      <w:r>
        <w:rPr>
          <w:rFonts w:hint="eastAsia" w:ascii="宋体" w:hAnsi="宋体" w:eastAsia="宋体" w:cs="宋体"/>
          <w:b w:val="0"/>
          <w:bCs w:val="0"/>
          <w:color w:val="auto"/>
          <w:sz w:val="24"/>
          <w:szCs w:val="24"/>
          <w:highlight w:val="none"/>
          <w:lang w:val="en-US" w:eastAsia="zh-CN"/>
        </w:rPr>
        <w:t>综合救助环节是“一站式”救助机制的主要环节，主要包括对未成年被害人的医疗救助、心理疏导、法律援助、司法救助、社工陪伴、媒体帮助等方面。</w:t>
      </w:r>
      <w:bookmarkEnd w:id="308"/>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（1）医疗救治</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医疗机构和部门应在急诊大厅内建立受侵害后医疗“绿色通道”，为未成年被害人及其家庭提供免挂号、免排队、减免医疗费的服务，同时还应发挥以人为本和救死扶伤的精神，对受侵害未成年被害人先行治疗、先行垫付。未成年被害人在强奸、强制猥亵等性侵害案件一般都有遭受身体创伤，严重的甚至会感染性病和怀孕，一方面需要进行紧急而准确的治疗，并且对被害人的身体伤害需要及时检查、验伤，固定侵害证据。在接到案发通知后，医疗人员第一时间到场为未成年被害人开展验伤鉴定、身体检查以及体液毛发提取，并在询问进行时随时关注并监控其伤势变化。</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（2）心理疏导</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向未成年被害人及其家庭提供全程心理疏导救助机制。心理康复是一个比较漫长的过程，需要专人的正确引导和长时间的自我调节。心理疏导不能仅限于案发后的侦查询问阶段进行，在审查批捕、审查起诉、案件审理甚至审判后的阶段仍然不可缺少。心理咨询师应当及时跟进，随时监控，避免未成年被害人心理状况向着“恶逆变”的方向发展。</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对未成年被害人进行心理疏导。一、侦查询问阶段：在开展询问前，心理咨询师对未成年被害人进行先行评估是否适合马上接受询问，向询问人员提出专业意见；在开展询问时：心理咨询师密切观察未成年被害人的表情和情绪，若其存在不适合继续接受询问的情况，立刻通知询问人员暂停并处理；二、审查起诉阶段：心理咨询师在询问前先行评估环节发现未成年被害人存在严重心理问题的，应当建议后续对其进行周期性、针对性的心理治疗矫正。应当由政府制定有资质的权威性专业心理辅导机构负责后续，费用由国家与专项救助基金承担。尽量由同一团队全程跟进服务，主动了解生活状况，及时申请心理辅导，就被害未成年人身心情况制作阶段性评估报告；三、开庭审理阶段：心理咨询师应全程陪同未成年被害人，在开庭时为其作心理干预和庭前放松，且在开庭中过程中进行观察，一旦发现未成年被害人心理状况不适合继续开庭的，提出未成年被害人退庭或暂时休庭为其作心理辅导的意见。</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对共同生活的家属进行心理疏导。在案件发生后，法定代理人、近亲属会在不同程度上承受与未成年被害人同样的“替代创伤”，被害人家属情绪的失控往往也会给被害人带来巨大的心理压力，一定程度上会影响被害儿童的心理健康，因此对被害人家属进行相应的心理辅导，可从另一角度保护未成年被害人。此时，心理咨询师需积极引导其保持冷静状态，提升他们的情绪控制能力防止因成年家属对未成年被害人进行责备和惩罚而造成“二次伤害”。同时，对成年家属开展“亲职教育”，帮助未成年被害人及其家庭回归正常的学习、工作和生活，避免因案发后教育方式的不当造成后果更加严重的“加重伤害”。</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（3）法律援助</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①对法律援助制度作完善规定。刑诉法规定针对未成年犯罪嫌疑人、被告人的法律援助从其接受第一次讯问或被实施强制措施之日开始</w:t>
      </w:r>
      <w:r>
        <w:rPr>
          <w:rStyle w:val="8"/>
          <w:rFonts w:hint="eastAsia" w:ascii="宋体" w:hAnsi="宋体" w:eastAsia="宋体" w:cs="宋体"/>
          <w:b w:val="0"/>
          <w:bCs w:val="0"/>
          <w:color w:val="auto"/>
          <w:sz w:val="24"/>
          <w:szCs w:val="24"/>
          <w:highlight w:val="none"/>
          <w:lang w:val="en-US" w:eastAsia="zh-CN"/>
        </w:rPr>
        <w:footnoteReference w:id="33"/>
      </w:r>
      <w:r>
        <w:rPr>
          <w:rFonts w:hint="eastAsia" w:ascii="宋体" w:hAnsi="宋体" w:eastAsia="宋体" w:cs="宋体"/>
          <w:b w:val="0"/>
          <w:bCs w:val="0"/>
          <w:color w:val="auto"/>
          <w:sz w:val="24"/>
          <w:szCs w:val="24"/>
          <w:highlight w:val="none"/>
          <w:lang w:val="en-US" w:eastAsia="zh-CN"/>
        </w:rPr>
        <w:t>。然而就未成年被害人，法律仅规定人民法院、人民检察院应帮助其落实法律援助，而未规定法律援助的起始时间，违背“双向保护”的原则精神。实际上，在未成年被害人合法权益的保护，在其接受第一次询问的时候就已经开始进行。此外，未成年被害人获得法律援助还需要满足经济困难和主动申请的条件。</w:t>
      </w:r>
      <w:r>
        <w:rPr>
          <w:rStyle w:val="8"/>
          <w:rFonts w:hint="eastAsia" w:ascii="宋体" w:hAnsi="宋体" w:eastAsia="宋体" w:cs="宋体"/>
          <w:b w:val="0"/>
          <w:bCs w:val="0"/>
          <w:color w:val="auto"/>
          <w:sz w:val="24"/>
          <w:szCs w:val="24"/>
          <w:highlight w:val="none"/>
          <w:lang w:val="en-US" w:eastAsia="zh-CN"/>
        </w:rPr>
        <w:footnoteReference w:id="34"/>
      </w:r>
      <w:r>
        <w:rPr>
          <w:rFonts w:hint="eastAsia" w:ascii="宋体" w:hAnsi="宋体" w:eastAsia="宋体" w:cs="宋体"/>
          <w:b w:val="0"/>
          <w:bCs w:val="0"/>
          <w:color w:val="auto"/>
          <w:sz w:val="24"/>
          <w:szCs w:val="24"/>
          <w:highlight w:val="none"/>
          <w:lang w:val="en-US" w:eastAsia="zh-CN"/>
        </w:rPr>
        <w:t>后续制定的法律应当对此进行完善，尽量简化申请程序，让当事人能更快捷地获得法律援助，有效加强司法救助的工作效率，使未成年被害人的合法权益得到平等而全面的保护。</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②健全建设性侵未成年被害人援助律师行列。对于法律援助机构选派的援助律师，应该对其</w:t>
      </w:r>
      <w:r>
        <w:rPr>
          <w:rFonts w:hint="eastAsia" w:ascii="宋体" w:hAnsi="宋体" w:eastAsia="宋体" w:cs="宋体"/>
          <w:b w:val="0"/>
          <w:bCs w:val="0"/>
          <w:color w:val="auto"/>
          <w:sz w:val="24"/>
          <w:szCs w:val="24"/>
          <w:highlight w:val="none"/>
          <w:lang w:val="en-US" w:eastAsia="zh-CN"/>
        </w:rPr>
        <w:t>进行儿童心理学、教育学、生理学等方面的专业培训，增强法律援助的专门化、规范化水准，为性侵未成年被害人权利保护提供有效的法律帮助。</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（4）司法救助</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①保障未成年受害人的特殊诉讼权利。前文已提，不再赘述。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②完善未成年被害人及其家属的知情权。公安、检察机关第一时间向未成年被害人及其家属告知其拥有的相关诉讼权利，及时释明法律规定。对于在行使诉讼权利过程中需要进行的操作步骤，公安、检察机关应当积极提供答疑和指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赋予未成年被害人及其家属陈述意见权。对于是否对犯罪嫌疑人实行认罪认罚具结、是否对其表示谅解等意见，检察机关应当严格对未成年被害人及其家属进行听取，尤其是要对其原本表达的话语进行记载，不得故意进行转述。对于强奸、强制猥亵等性侵害案件，未成年被害人及其家属往往需要背负较大的心理负担。陈述意见权的行使能够为这种心理负担提供排解出口和表达倾述的机会，提高其在刑事诉讼中的参与度和受尊重感以及对刑事司法的信任度和满意度。</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对未成年被害人进行庭审特殊保护。被害人陈述作为一种具有重要参考价值的证据类型，在强制猥亵、强奸等性侵害案件中发挥独特重要。前文已述，据以认定性侵案件的直接证据往往较少，而在案件发生时，被害人是最直观的证人，因此需要其证言完成法庭举证。未成年被害人若亲自出庭作证，需要直接面对曾对其实施侵害的犯罪嫌疑人。这种会面可能会使未成年被害人再次回忆侵害过程，重新揭开其心理伤疤。因此，为了避免对未成年被害人造成“二次伤害”，审判机关应当允许未成年被害人在原则上不出庭作证，尽量通过在“一站式”询问机制中形成的询问笔录、同步录音录像等证据完成法庭举证；即便需要未成年被害人出庭，作证时也应尽量使用远程视频方式，且对其外貌、声音作特殊处理。</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（5）经济救助</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设立专项救助基金。政府应将对未成年被害人的经济救助纳入财政支持和保障范围，建立健全专门的未成年人专项司法救助基金。在案发后，需要接受紧急医治的未成年被害人由医疗机构实行先行收治、先行垫付医疗费，贯彻“生命至上”精神，优先保证未成年被害人生命健康。在此之后，由政府指定的专业、权威性医疗、心理机构跟进对未成年被害人的医疗救助和心理疏导，力求最大程度减少侵害对未成年被害人的不利影响，尽最大努力促进其恢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建立国家补偿制度。若通过司法诉讼途径获得的赔偿无法支撑未成年被害人及其家庭的基本生活支出，则国家财政对未成年被害人进行经济补偿，以避免未成年被害人陷入生活无着的境地。有学者认为，对未成年人实施性侵的犯罪人往往自身经济能力有限，无法充分对未成年被害人进行赔偿，则司法机关一般会将犯罪人对未成年被害人所作出赔偿的态度作为情节考虑，加重犯罪人的刑罚以减少其赔偿的数额</w:t>
      </w:r>
      <w:r>
        <w:rPr>
          <w:rStyle w:val="8"/>
          <w:rFonts w:hint="eastAsia" w:ascii="宋体" w:hAnsi="宋体" w:eastAsia="宋体" w:cs="宋体"/>
          <w:b w:val="0"/>
          <w:bCs w:val="0"/>
          <w:color w:val="auto"/>
          <w:sz w:val="24"/>
          <w:szCs w:val="24"/>
          <w:highlight w:val="none"/>
          <w:lang w:val="en-US" w:eastAsia="zh-CN"/>
        </w:rPr>
        <w:footnoteReference w:id="35"/>
      </w:r>
      <w:r>
        <w:rPr>
          <w:rFonts w:hint="eastAsia" w:ascii="宋体" w:hAnsi="宋体" w:eastAsia="宋体" w:cs="宋体"/>
          <w:b w:val="0"/>
          <w:bCs w:val="0"/>
          <w:color w:val="auto"/>
          <w:sz w:val="24"/>
          <w:szCs w:val="24"/>
          <w:highlight w:val="none"/>
          <w:lang w:val="en-US" w:eastAsia="zh-CN"/>
        </w:rPr>
        <w:t>，但对犯罪人刑罚的加重固然能够给予未成年被害人及其家庭以心理安慰，但并无助于其救助和恢复。此外，相关司法解释仅规定人民法院应予支持被害人因遭受人生损害而支出的康复医治费用</w:t>
      </w:r>
      <w:r>
        <w:rPr>
          <w:rStyle w:val="8"/>
          <w:rFonts w:hint="eastAsia" w:ascii="宋体" w:hAnsi="宋体" w:eastAsia="宋体" w:cs="宋体"/>
          <w:b w:val="0"/>
          <w:bCs w:val="0"/>
          <w:color w:val="auto"/>
          <w:sz w:val="24"/>
          <w:szCs w:val="24"/>
          <w:highlight w:val="none"/>
          <w:lang w:val="en-US" w:eastAsia="zh-CN"/>
        </w:rPr>
        <w:footnoteReference w:id="36"/>
      </w:r>
      <w:r>
        <w:rPr>
          <w:rFonts w:hint="eastAsia" w:ascii="宋体" w:hAnsi="宋体" w:eastAsia="宋体" w:cs="宋体"/>
          <w:b w:val="0"/>
          <w:bCs w:val="0"/>
          <w:color w:val="auto"/>
          <w:sz w:val="24"/>
          <w:szCs w:val="24"/>
          <w:highlight w:val="none"/>
          <w:lang w:val="en-US" w:eastAsia="zh-CN"/>
        </w:rPr>
        <w:t>，但是此处的康复医治费用否包括心理康复医治费用则未明确规定。未成年被害人相比成年被害人，在年龄和心理承受程度都明显脆弱，在遭受性侵害后的治疗、恢复的成本和时间也更多，还可能导致心理抑郁、不可逆精神损伤，严重者还会导致自残甚至自杀的不利后果。国家行使制定、执行刑罚制裁不法侵害人的权力，亦应提供救助促进被侵害人的恢复；若国家疏于行使救助恢复的义务，被害人有权提出国家予以补偿的要求，这也是“国家责任说”的观点要求。</w:t>
      </w:r>
    </w:p>
    <w:p>
      <w:pPr>
        <w:keepNext w:val="0"/>
        <w:keepLines w:val="0"/>
        <w:pageBreakBefore w:val="0"/>
        <w:numPr>
          <w:ilvl w:val="0"/>
          <w:numId w:val="1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监护救助</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这十几年，社会上开始多次出现通过利用监护关系对未成年人实施侵害甚至是性侵害的案件。若该侵害人仍担任监护人，可能会继续对未成年被害人进行侵害，对其身心健康带来巨大摧残。在这种情况之下，有必要由相关机关部门共同对未成年被害人实施临时监护救助，保证其可以接受及时、妥当、充分的照看，防止侵害人再次实施侵害。</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①建立未成年被害人临时监护制度。未成年被害人除侵害监护人以外暂时没有监护人适格的法定代理人、近亲属的，政府民政部门应当为未成年被害人提供临时监护的场所和条件</w:t>
      </w:r>
      <w:r>
        <w:rPr>
          <w:rStyle w:val="8"/>
          <w:rFonts w:hint="eastAsia" w:ascii="宋体" w:hAnsi="宋体" w:eastAsia="宋体" w:cs="宋体"/>
          <w:b w:val="0"/>
          <w:bCs w:val="0"/>
          <w:color w:val="auto"/>
          <w:sz w:val="24"/>
          <w:szCs w:val="24"/>
          <w:highlight w:val="none"/>
          <w:lang w:val="en-US" w:eastAsia="zh-CN"/>
        </w:rPr>
        <w:footnoteReference w:id="37"/>
      </w:r>
      <w:r>
        <w:rPr>
          <w:rFonts w:hint="eastAsia" w:ascii="宋体" w:hAnsi="宋体" w:eastAsia="宋体" w:cs="宋体"/>
          <w:b w:val="0"/>
          <w:bCs w:val="0"/>
          <w:color w:val="auto"/>
          <w:sz w:val="24"/>
          <w:szCs w:val="24"/>
          <w:highlight w:val="none"/>
          <w:lang w:val="en-US" w:eastAsia="zh-CN"/>
        </w:rPr>
        <w:t>，保证其临时性生活照顾及时反映未成年人的诉求及身心状态，不至于落得无人监护、生活无着的境地。对于未成年被害人需要办理转学、异地入学等手续的，当地政府教育部门应当予以保障。</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依法快速办理撤销监护人资格案件。公安、检察机关应当将法律有关申请撤销监护人资格的规定事项，及时告知未成年被害人及其他法定代理人、近亲属等家属，并积极建议并引导其向人民法院提交撤销侵害监护人资格的申请。人民法院应本着未成年人利益最大化原则，从快从速办理监护人资格撤销案件，并妥善为未成年被害人制定适合其成长和发展的监护人</w:t>
      </w:r>
      <w:r>
        <w:rPr>
          <w:rFonts w:hint="eastAsia" w:ascii="宋体" w:hAnsi="宋体" w:cs="宋体"/>
          <w:b w:val="0"/>
          <w:bCs w:val="0"/>
          <w:color w:val="auto"/>
          <w:sz w:val="24"/>
          <w:szCs w:val="24"/>
          <w:highlight w:val="none"/>
          <w:lang w:val="en-US" w:eastAsia="zh-CN"/>
        </w:rPr>
        <w:t>。</w:t>
      </w:r>
    </w:p>
    <w:p>
      <w:pPr>
        <w:keepNext w:val="0"/>
        <w:keepLines w:val="0"/>
        <w:pageBreakBefore w:val="0"/>
        <w:numPr>
          <w:ilvl w:val="0"/>
          <w:numId w:val="1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社工陪护</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引导未成年被害人参加社区公益志愿活动，有助于其走出受侵害的阴影，重建人际关系，重返校园和社会。被性侵的未成年被害人很可能受到来自家庭、 社会的二次伤害，从而否定自我、摧残自我。除了定期提供心理疏导或心理治疗外， 可以为其聘请专业的司法社工，参与全程陪护，陪同其制作笔录、陪同其出庭、 陪同其接受治疗，提供温馨、舒适的陪伴，治愈其心灵创伤。</w:t>
      </w:r>
    </w:p>
    <w:p>
      <w:pPr>
        <w:keepNext w:val="0"/>
        <w:keepLines w:val="0"/>
        <w:pageBreakBefore w:val="0"/>
        <w:numPr>
          <w:ilvl w:val="0"/>
          <w:numId w:val="11"/>
        </w:numPr>
        <w:kinsoku/>
        <w:wordWrap/>
        <w:overflowPunct/>
        <w:topLinePunct w:val="0"/>
        <w:autoSpaceDE/>
        <w:autoSpaceDN/>
        <w:bidi w:val="0"/>
        <w:adjustRightInd/>
        <w:snapToGrid/>
        <w:spacing w:line="360" w:lineRule="auto"/>
        <w:ind w:left="0" w:leftChars="0" w:right="0" w:rightChars="0" w:firstLine="480" w:firstLineChars="200"/>
        <w:textAlignment w:val="auto"/>
        <w:outlineLvl w:val="3"/>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媒体帮助</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对于性侵未成年人等事关未成年被害人隐私、名誉的敏感案件，新闻媒体应从保障未成年人合法权益、有利于未成年人健康成长出发，</w:t>
      </w:r>
      <w:r>
        <w:rPr>
          <w:rFonts w:hint="eastAsia" w:ascii="宋体" w:hAnsi="宋体" w:cs="宋体"/>
          <w:b w:val="0"/>
          <w:bCs w:val="0"/>
          <w:color w:val="auto"/>
          <w:sz w:val="24"/>
          <w:szCs w:val="24"/>
          <w:highlight w:val="none"/>
          <w:lang w:val="en-US" w:eastAsia="zh-CN"/>
        </w:rPr>
        <w:t>密切对未成年被害人的社会舆情监控，</w:t>
      </w:r>
      <w:r>
        <w:rPr>
          <w:rFonts w:hint="eastAsia" w:ascii="宋体" w:hAnsi="宋体" w:eastAsia="宋体" w:cs="宋体"/>
          <w:b w:val="0"/>
          <w:bCs w:val="0"/>
          <w:color w:val="auto"/>
          <w:sz w:val="24"/>
          <w:szCs w:val="24"/>
          <w:highlight w:val="none"/>
          <w:lang w:val="en-US" w:eastAsia="zh-CN"/>
        </w:rPr>
        <w:t>对相关案件的报道予以克制，避免过度渲染事件，</w:t>
      </w:r>
      <w:r>
        <w:rPr>
          <w:rFonts w:hint="eastAsia" w:ascii="宋体" w:hAnsi="宋体" w:cs="宋体"/>
          <w:b w:val="0"/>
          <w:bCs w:val="0"/>
          <w:color w:val="auto"/>
          <w:sz w:val="24"/>
          <w:szCs w:val="24"/>
          <w:highlight w:val="none"/>
          <w:lang w:val="en-US" w:eastAsia="zh-CN"/>
        </w:rPr>
        <w:t>又</w:t>
      </w:r>
      <w:r>
        <w:rPr>
          <w:rFonts w:hint="eastAsia" w:ascii="宋体" w:hAnsi="宋体" w:eastAsia="宋体" w:cs="宋体"/>
          <w:b w:val="0"/>
          <w:bCs w:val="0"/>
          <w:color w:val="auto"/>
          <w:sz w:val="24"/>
          <w:szCs w:val="24"/>
          <w:highlight w:val="none"/>
          <w:lang w:val="en-US" w:eastAsia="zh-CN"/>
        </w:rPr>
        <w:t>或者在新闻报道中对未成年被害人的姓名、相貌、声音、住址、学校和位置等进行模糊化处理，尽量减少案件发生对未成年被害人不良影响。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于经济、医疗、法律等方面上存在困难的未成年被害人及其家庭，新闻媒体可以在切实保护其隐私、名誉等合法权益的前提上，通过自身传播优势和去到，呼吁社会各界为其提供帮助，促进“一站式”救助机制的形成，帮助未成年被害人及其家庭尽快回复正常的学习、工作与生活，减少因受侵害所带来的不良影响，渡过难关。</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bookmarkStart w:id="309" w:name="_Toc18513"/>
      <w:r>
        <w:rPr>
          <w:rFonts w:hint="eastAsia" w:ascii="宋体" w:hAnsi="宋体" w:eastAsia="宋体" w:cs="宋体"/>
          <w:b w:val="0"/>
          <w:bCs w:val="0"/>
          <w:color w:val="auto"/>
          <w:sz w:val="24"/>
          <w:szCs w:val="24"/>
          <w:highlight w:val="none"/>
          <w:lang w:val="en-US" w:eastAsia="zh-CN"/>
        </w:rPr>
        <w:t>此外，可根据实际情况，利用单位、社区的微信、微博、短信公众平台，向未成年人及其家庭进行</w:t>
      </w:r>
      <w:r>
        <w:rPr>
          <w:rFonts w:hint="eastAsia" w:ascii="宋体" w:hAnsi="宋体" w:cs="宋体"/>
          <w:b w:val="0"/>
          <w:bCs w:val="0"/>
          <w:color w:val="auto"/>
          <w:sz w:val="24"/>
          <w:szCs w:val="24"/>
          <w:highlight w:val="none"/>
          <w:lang w:val="en-US" w:eastAsia="zh-CN"/>
        </w:rPr>
        <w:t>法治</w:t>
      </w:r>
      <w:bookmarkStart w:id="319" w:name="_GoBack"/>
      <w:bookmarkEnd w:id="319"/>
      <w:r>
        <w:rPr>
          <w:rFonts w:hint="eastAsia" w:ascii="宋体" w:hAnsi="宋体" w:eastAsia="宋体" w:cs="宋体"/>
          <w:b w:val="0"/>
          <w:bCs w:val="0"/>
          <w:color w:val="auto"/>
          <w:sz w:val="24"/>
          <w:szCs w:val="24"/>
          <w:highlight w:val="none"/>
          <w:lang w:val="en-US" w:eastAsia="zh-CN"/>
        </w:rPr>
        <w:t>宣传，推送相关法律规定和安全信息，提高其自我保护能力，在发生危险侵害时保护自身安全，妥善保留证据，及时向公安机关报案。</w:t>
      </w:r>
      <w:bookmarkEnd w:id="309"/>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left"/>
        <w:textAlignment w:val="auto"/>
        <w:outlineLvl w:val="0"/>
        <w:rPr>
          <w:rFonts w:hint="eastAsia" w:ascii="宋体" w:hAnsi="宋体" w:eastAsia="宋体" w:cs="宋体"/>
          <w:b w:val="0"/>
          <w:bCs w:val="0"/>
          <w:color w:val="auto"/>
          <w:sz w:val="24"/>
          <w:szCs w:val="24"/>
          <w:highlight w:val="none"/>
          <w:lang w:val="en-US" w:eastAsia="zh-CN"/>
        </w:rPr>
      </w:pPr>
      <w:bookmarkStart w:id="310" w:name="_Toc13560"/>
      <w:bookmarkStart w:id="311" w:name="_Toc22355"/>
      <w:bookmarkStart w:id="312" w:name="_Toc22227"/>
      <w:bookmarkStart w:id="313" w:name="_Toc5015"/>
      <w:bookmarkStart w:id="314" w:name="_Toc21832"/>
      <w:bookmarkStart w:id="315" w:name="_Toc22642"/>
      <w:bookmarkStart w:id="316" w:name="_Toc32718"/>
      <w:bookmarkStart w:id="317" w:name="_Toc8297"/>
      <w:bookmarkStart w:id="318" w:name="_Toc21448"/>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参考文献</w:t>
      </w:r>
      <w:bookmarkEnd w:id="310"/>
      <w:bookmarkEnd w:id="311"/>
      <w:bookmarkEnd w:id="312"/>
      <w:bookmarkEnd w:id="313"/>
      <w:bookmarkEnd w:id="314"/>
      <w:bookmarkEnd w:id="315"/>
      <w:bookmarkEnd w:id="316"/>
      <w:bookmarkEnd w:id="317"/>
      <w:bookmarkEnd w:id="318"/>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left"/>
        <w:textAlignment w:val="auto"/>
        <w:outlineLvl w:val="0"/>
        <w:rPr>
          <w:rFonts w:hint="eastAsia" w:ascii="宋体" w:hAnsi="宋体" w:eastAsia="宋体" w:cs="宋体"/>
          <w:b w:val="0"/>
          <w:bCs w:val="0"/>
          <w:color w:val="auto"/>
          <w:sz w:val="24"/>
          <w:szCs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ind w:right="0" w:righ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[1]史卫忠.</w:t>
      </w:r>
      <w:r>
        <w:rPr>
          <w:rFonts w:hint="default"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努力推进新时代未成年人检察工作[J].人民检察,2019(03):51.</w:t>
      </w:r>
    </w:p>
    <w:p>
      <w:pPr>
        <w:keepNext w:val="0"/>
        <w:keepLines w:val="0"/>
        <w:pageBreakBefore w:val="0"/>
        <w:numPr>
          <w:ilvl w:val="0"/>
          <w:numId w:val="0"/>
        </w:numPr>
        <w:kinsoku/>
        <w:wordWrap/>
        <w:overflowPunct/>
        <w:topLinePunct w:val="0"/>
        <w:autoSpaceDE/>
        <w:autoSpaceDN/>
        <w:bidi w:val="0"/>
        <w:adjustRightInd/>
        <w:spacing w:line="360" w:lineRule="auto"/>
        <w:ind w:right="0" w:righ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何勇海. 未成年人“一站式”询问值得推广[N].工人日报，2017-11-23(003).</w:t>
      </w:r>
    </w:p>
    <w:p>
      <w:pPr>
        <w:keepNext w:val="0"/>
        <w:keepLines w:val="0"/>
        <w:pageBreakBefore w:val="0"/>
        <w:numPr>
          <w:ilvl w:val="0"/>
          <w:numId w:val="0"/>
        </w:numPr>
        <w:kinsoku/>
        <w:wordWrap/>
        <w:overflowPunct/>
        <w:topLinePunct w:val="0"/>
        <w:autoSpaceDE/>
        <w:autoSpaceDN/>
        <w:bidi w:val="0"/>
        <w:adjustRightInd/>
        <w:spacing w:line="360" w:lineRule="auto"/>
        <w:ind w:right="0" w:rightChars="0"/>
        <w:jc w:val="both"/>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i w:val="0"/>
          <w:caps w:val="0"/>
          <w:color w:val="auto"/>
          <w:spacing w:val="0"/>
          <w:sz w:val="21"/>
          <w:szCs w:val="21"/>
          <w:shd w:val="clear" w:color="auto" w:fill="FFFFFF"/>
          <w:lang w:val="en-US" w:eastAsia="zh-CN"/>
        </w:rPr>
        <w:t>[</w:t>
      </w:r>
      <w:r>
        <w:rPr>
          <w:rFonts w:hint="eastAsia" w:ascii="宋体" w:hAnsi="宋体" w:cs="宋体"/>
          <w:b w:val="0"/>
          <w:bCs w:val="0"/>
          <w:i w:val="0"/>
          <w:caps w:val="0"/>
          <w:color w:val="auto"/>
          <w:spacing w:val="0"/>
          <w:sz w:val="21"/>
          <w:szCs w:val="21"/>
          <w:shd w:val="clear" w:color="auto" w:fill="FFFFFF"/>
          <w:lang w:val="en-US" w:eastAsia="zh-CN"/>
        </w:rPr>
        <w:t>3</w:t>
      </w:r>
      <w:r>
        <w:rPr>
          <w:rFonts w:hint="eastAsia" w:ascii="宋体" w:hAnsi="宋体" w:eastAsia="宋体" w:cs="宋体"/>
          <w:b w:val="0"/>
          <w:bCs w:val="0"/>
          <w:i w:val="0"/>
          <w:caps w:val="0"/>
          <w:color w:val="auto"/>
          <w:spacing w:val="0"/>
          <w:sz w:val="21"/>
          <w:szCs w:val="21"/>
          <w:shd w:val="clear" w:color="auto" w:fill="FFFFFF"/>
          <w:lang w:val="en-US" w:eastAsia="zh-CN"/>
        </w:rPr>
        <w:t>]</w:t>
      </w:r>
      <w:r>
        <w:rPr>
          <w:rFonts w:hint="eastAsia" w:ascii="宋体" w:hAnsi="宋体" w:eastAsia="宋体" w:cs="宋体"/>
          <w:b w:val="0"/>
          <w:bCs w:val="0"/>
          <w:i w:val="0"/>
          <w:caps w:val="0"/>
          <w:color w:val="auto"/>
          <w:spacing w:val="0"/>
          <w:sz w:val="21"/>
          <w:szCs w:val="21"/>
          <w:shd w:val="clear" w:color="auto" w:fill="FFFFFF"/>
        </w:rPr>
        <w:t>王治国</w:t>
      </w:r>
      <w:r>
        <w:rPr>
          <w:rFonts w:hint="eastAsia" w:ascii="宋体" w:hAnsi="宋体" w:eastAsia="宋体" w:cs="宋体"/>
          <w:b w:val="0"/>
          <w:bCs w:val="0"/>
          <w:i w:val="0"/>
          <w:caps w:val="0"/>
          <w:color w:val="auto"/>
          <w:spacing w:val="0"/>
          <w:sz w:val="21"/>
          <w:szCs w:val="21"/>
          <w:shd w:val="clear" w:color="auto" w:fill="FFFFFF"/>
          <w:lang w:eastAsia="zh-CN"/>
        </w:rPr>
        <w:t>，</w:t>
      </w:r>
      <w:r>
        <w:rPr>
          <w:rFonts w:hint="eastAsia" w:ascii="宋体" w:hAnsi="宋体" w:eastAsia="宋体" w:cs="宋体"/>
          <w:b w:val="0"/>
          <w:bCs w:val="0"/>
          <w:i w:val="0"/>
          <w:caps w:val="0"/>
          <w:color w:val="auto"/>
          <w:spacing w:val="0"/>
          <w:sz w:val="21"/>
          <w:szCs w:val="21"/>
          <w:shd w:val="clear" w:color="auto" w:fill="FFFFFF"/>
        </w:rPr>
        <w:t>戴佳</w:t>
      </w:r>
      <w:r>
        <w:rPr>
          <w:rFonts w:hint="eastAsia" w:ascii="宋体" w:hAnsi="宋体" w:eastAsia="宋体" w:cs="宋体"/>
          <w:b w:val="0"/>
          <w:bCs w:val="0"/>
          <w:i w:val="0"/>
          <w:caps w:val="0"/>
          <w:color w:val="auto"/>
          <w:spacing w:val="0"/>
          <w:sz w:val="21"/>
          <w:szCs w:val="21"/>
          <w:shd w:val="clear" w:color="auto" w:fill="FFFFFF"/>
          <w:lang w:eastAsia="zh-CN"/>
        </w:rPr>
        <w:t>，</w:t>
      </w:r>
      <w:r>
        <w:rPr>
          <w:rFonts w:hint="eastAsia" w:ascii="宋体" w:hAnsi="宋体" w:eastAsia="宋体" w:cs="宋体"/>
          <w:b w:val="0"/>
          <w:bCs w:val="0"/>
          <w:i w:val="0"/>
          <w:caps w:val="0"/>
          <w:color w:val="auto"/>
          <w:spacing w:val="0"/>
          <w:sz w:val="21"/>
          <w:szCs w:val="21"/>
          <w:shd w:val="clear" w:color="auto" w:fill="FFFFFF"/>
        </w:rPr>
        <w:t>林中明</w:t>
      </w:r>
      <w:r>
        <w:rPr>
          <w:rFonts w:hint="eastAsia" w:ascii="宋体" w:hAnsi="宋体" w:eastAsia="宋体" w:cs="宋体"/>
          <w:b w:val="0"/>
          <w:bCs w:val="0"/>
          <w:i w:val="0"/>
          <w:caps w:val="0"/>
          <w:color w:val="auto"/>
          <w:spacing w:val="0"/>
          <w:sz w:val="21"/>
          <w:szCs w:val="21"/>
          <w:shd w:val="clear" w:color="auto" w:fill="FFFFFF"/>
          <w:lang w:val="en-US" w:eastAsia="zh-CN"/>
        </w:rPr>
        <w:t xml:space="preserve">. </w:t>
      </w:r>
      <w:r>
        <w:rPr>
          <w:rFonts w:hint="eastAsia" w:ascii="宋体" w:hAnsi="宋体" w:eastAsia="宋体" w:cs="宋体"/>
          <w:b w:val="0"/>
          <w:bCs w:val="0"/>
          <w:i w:val="0"/>
          <w:caps w:val="0"/>
          <w:color w:val="auto"/>
          <w:spacing w:val="0"/>
          <w:sz w:val="21"/>
          <w:szCs w:val="21"/>
          <w:shd w:val="clear" w:color="auto" w:fill="FFFFFF"/>
        </w:rPr>
        <w:t>最高检：严惩侵害未成年人犯罪 关爱救助未成年被害人</w:t>
      </w:r>
      <w:r>
        <w:rPr>
          <w:rFonts w:hint="eastAsia" w:ascii="宋体" w:hAnsi="宋体" w:eastAsia="宋体" w:cs="宋体"/>
          <w:b w:val="0"/>
          <w:bCs w:val="0"/>
          <w:i w:val="0"/>
          <w:caps w:val="0"/>
          <w:color w:val="auto"/>
          <w:spacing w:val="0"/>
          <w:sz w:val="21"/>
          <w:szCs w:val="21"/>
          <w:shd w:val="clear" w:color="auto" w:fill="FFFFFF"/>
          <w:lang w:val="en-US" w:eastAsia="zh-CN"/>
        </w:rPr>
        <w:t>.最高人民检察院互联网站(</w:t>
      </w:r>
      <w:r>
        <w:rPr>
          <w:rFonts w:hint="eastAsia" w:ascii="宋体" w:hAnsi="宋体" w:eastAsia="宋体" w:cs="宋体"/>
          <w:b w:val="0"/>
          <w:bCs w:val="0"/>
          <w:color w:val="auto"/>
          <w:kern w:val="2"/>
          <w:sz w:val="21"/>
          <w:szCs w:val="21"/>
          <w:highlight w:val="none"/>
          <w:u w:val="none"/>
          <w:lang w:val="en-US" w:eastAsia="zh-CN" w:bidi="ar-SA"/>
        </w:rPr>
        <w:t>https://www.spp.gov.cn/spp/zdgz/201606/t20160602_119278.shtml)，2020年7月26日浏览.</w:t>
      </w:r>
    </w:p>
    <w:p>
      <w:pPr>
        <w:keepNext w:val="0"/>
        <w:keepLines w:val="0"/>
        <w:pageBreakBefore w:val="0"/>
        <w:numPr>
          <w:ilvl w:val="0"/>
          <w:numId w:val="0"/>
        </w:numPr>
        <w:kinsoku/>
        <w:wordWrap/>
        <w:overflowPunct/>
        <w:topLinePunct w:val="0"/>
        <w:autoSpaceDE/>
        <w:autoSpaceDN/>
        <w:bidi w:val="0"/>
        <w:adjustRightInd/>
        <w:spacing w:line="360" w:lineRule="auto"/>
        <w:ind w:right="0" w:rightChars="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val="en-US" w:eastAsia="zh-CN"/>
        </w:rPr>
        <w:t>]谢文英. 全国人大代表刘丽建议全面建立处理儿童性侵案件“一站式”询问机制，最高检答复——加快建设功能齐备信息互通的一站式询问场所[N].检察日报,2018-11-26(005).</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lang w:val="en-US" w:eastAsia="zh-CN"/>
        </w:rPr>
        <w:t>]杜晓，杨映瑜. 多措并举形成未成年人保护合力.最高人民检察院互联网站(https://www.spp.gov.cn/spp/zdgz/201902/t20190228_409725.shtml），2020年7月26日浏览.</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cs="宋体"/>
          <w:b w:val="0"/>
          <w:bCs w:val="0"/>
          <w:color w:val="auto"/>
          <w:sz w:val="21"/>
          <w:szCs w:val="21"/>
          <w:highlight w:val="none"/>
          <w:u w:val="none"/>
          <w:lang w:val="en-US" w:eastAsia="zh-CN"/>
        </w:rPr>
        <w:t>6</w:t>
      </w:r>
      <w:r>
        <w:rPr>
          <w:rFonts w:hint="eastAsia" w:ascii="宋体" w:hAnsi="宋体" w:eastAsia="宋体" w:cs="宋体"/>
          <w:b w:val="0"/>
          <w:bCs w:val="0"/>
          <w:color w:val="auto"/>
          <w:sz w:val="21"/>
          <w:szCs w:val="21"/>
          <w:highlight w:val="none"/>
          <w:u w:val="none"/>
          <w:lang w:val="en-US" w:eastAsia="zh-CN"/>
        </w:rPr>
        <w:t xml:space="preserve">]杜晓，杨映瑜. </w:t>
      </w:r>
      <w:r>
        <w:rPr>
          <w:rFonts w:hint="eastAsia" w:ascii="宋体" w:hAnsi="宋体" w:eastAsia="宋体" w:cs="宋体"/>
          <w:b w:val="0"/>
          <w:bCs w:val="0"/>
          <w:color w:val="auto"/>
          <w:sz w:val="21"/>
          <w:szCs w:val="21"/>
          <w:highlight w:val="none"/>
          <w:lang w:val="en-US" w:eastAsia="zh-CN"/>
        </w:rPr>
        <w:t>最高检探索建立罪错未成年人分级处遇等多项制度——专家解读：多措并举形成未成年人保护合力[N]</w:t>
      </w: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lang w:val="en-US" w:eastAsia="zh-CN"/>
        </w:rPr>
        <w:t>法制日报，2019-2-28(004).</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 xml:space="preserve">]郑州检察. </w:t>
      </w:r>
      <w:r>
        <w:rPr>
          <w:rFonts w:hint="eastAsia" w:ascii="宋体" w:hAnsi="宋体" w:eastAsia="宋体" w:cs="宋体"/>
          <w:b w:val="0"/>
          <w:bCs w:val="0"/>
          <w:color w:val="auto"/>
          <w:sz w:val="21"/>
          <w:szCs w:val="21"/>
          <w:highlight w:val="none"/>
          <w:u w:val="none"/>
          <w:lang w:val="en-US" w:eastAsia="zh-CN"/>
        </w:rPr>
        <w:t>嵩山“论剑”，问道“未检”——全国未检创新实践基地研修班在河南登封举办.腾讯网(https://new.qq.com/omn/20191212/20191212A0JK3W00.html)，2020年7月26日浏览.</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]樊荣庆，钟颖，姚倩男，吴海云，徐衍. 论性侵害案件未成年被害人“一站式”保护体系构建——以上海实践探索为例[J].青少年犯罪问题，2017(02):32-43.</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张珍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韩雪娇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郎建强</w:t>
      </w:r>
      <w:r>
        <w:rPr>
          <w:rFonts w:hint="eastAsia" w:ascii="宋体" w:hAnsi="宋体" w:eastAsia="宋体" w:cs="宋体"/>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淮安检察“检护女童”传递温情[N]，江苏法制报，2017-3-2(001)</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]孔令泉，胡铮. 浙江省法学会未成年人刑事司法研究会成立两年来，一批研究成果获最高检肯定 法学研究为未成年人撑起“保护伞”[N].民主与法制时报.2017-10-26(003).</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rPr>
        <w:t>郑赫南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检察机关未成年人全面综合司法保护典型案(事)例</w:t>
      </w:r>
      <w:r>
        <w:rPr>
          <w:rFonts w:hint="eastAsia" w:ascii="宋体" w:hAnsi="宋体" w:eastAsia="宋体" w:cs="宋体"/>
          <w:sz w:val="21"/>
          <w:szCs w:val="21"/>
          <w:lang w:val="en-US" w:eastAsia="zh-CN"/>
        </w:rPr>
        <w:t>[N].</w:t>
      </w:r>
      <w:r>
        <w:rPr>
          <w:rFonts w:hint="eastAsia" w:ascii="宋体" w:hAnsi="宋体" w:eastAsia="宋体" w:cs="宋体"/>
          <w:sz w:val="21"/>
          <w:szCs w:val="21"/>
        </w:rPr>
        <w:t>检察日报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2017-12-29(002).</w:t>
      </w:r>
    </w:p>
    <w:p>
      <w:pPr>
        <w:pStyle w:val="4"/>
        <w:keepNext w:val="0"/>
        <w:keepLines w:val="0"/>
        <w:pageBreakBefore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王学进</w:t>
      </w:r>
      <w:r>
        <w:rPr>
          <w:rFonts w:hint="eastAsia" w:ascii="宋体" w:hAnsi="宋体" w:eastAsia="宋体" w:cs="宋体"/>
          <w:sz w:val="21"/>
          <w:szCs w:val="21"/>
          <w:highlight w:val="none"/>
          <w:lang w:val="en-US" w:eastAsia="zh-CN"/>
        </w:rPr>
        <w:t>. “一站式”询问有助于保护未成年被害人[N].</w:t>
      </w:r>
      <w:r>
        <w:rPr>
          <w:rFonts w:hint="eastAsia" w:ascii="宋体" w:hAnsi="宋体" w:eastAsia="宋体" w:cs="宋体"/>
          <w:b w:val="0"/>
          <w:bCs w:val="0"/>
          <w:color w:val="auto"/>
          <w:sz w:val="21"/>
          <w:szCs w:val="21"/>
          <w:highlight w:val="none"/>
          <w:lang w:val="en-US" w:eastAsia="zh-CN"/>
        </w:rPr>
        <w:t>宁波日报，2017-11-29(016).</w:t>
      </w:r>
    </w:p>
    <w:p>
      <w:pPr>
        <w:pStyle w:val="4"/>
        <w:keepNext w:val="0"/>
        <w:keepLines w:val="0"/>
        <w:pageBreakBefore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]李尖. “双向保护”惩防  引入人格甄别 温州未成年人帮教“有温度”[N].温州日报，2018-5-30(005).</w:t>
      </w:r>
    </w:p>
    <w:p>
      <w:pPr>
        <w:pStyle w:val="4"/>
        <w:keepNext w:val="0"/>
        <w:keepLines w:val="0"/>
        <w:pageBreakBefore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杨阳洋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郎方</w:t>
      </w:r>
      <w:r>
        <w:rPr>
          <w:rFonts w:hint="eastAsia" w:ascii="宋体" w:hAnsi="宋体" w:eastAsia="宋体" w:cs="宋体"/>
          <w:sz w:val="21"/>
          <w:szCs w:val="21"/>
          <w:highlight w:val="none"/>
          <w:lang w:val="en-US" w:eastAsia="zh-CN"/>
        </w:rPr>
        <w:t>. 盘龙未检探索“一站式”取证 不让未成年被害人受二次伤害[N].</w:t>
      </w:r>
      <w:r>
        <w:rPr>
          <w:rFonts w:hint="eastAsia" w:ascii="宋体" w:hAnsi="宋体" w:eastAsia="宋体" w:cs="宋体"/>
          <w:b w:val="0"/>
          <w:bCs w:val="0"/>
          <w:color w:val="auto"/>
          <w:sz w:val="21"/>
          <w:szCs w:val="21"/>
          <w:highlight w:val="none"/>
          <w:lang w:val="en-US" w:eastAsia="zh-CN"/>
        </w:rPr>
        <w:t>云南法制报，2018-5-28(004).</w:t>
      </w:r>
    </w:p>
    <w:p>
      <w:pPr>
        <w:pStyle w:val="4"/>
        <w:keepNext w:val="0"/>
        <w:keepLines w:val="0"/>
        <w:pageBreakBefore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王丽丽</w:t>
      </w:r>
      <w:r>
        <w:rPr>
          <w:rFonts w:hint="eastAsia" w:ascii="宋体" w:hAnsi="宋体" w:eastAsia="宋体" w:cs="宋体"/>
          <w:sz w:val="21"/>
          <w:szCs w:val="21"/>
          <w:highlight w:val="none"/>
          <w:lang w:val="en-US" w:eastAsia="zh-CN"/>
        </w:rPr>
        <w:t>. 全国人大代表收到最高检“第二次答复”.最高人民检察院互联网站(https://www.spp.gov.cn/spp/zdgz/202004/t20200427_459804.shtml)，2020年7月26日浏览.</w:t>
      </w:r>
    </w:p>
    <w:p>
      <w:pPr>
        <w:pStyle w:val="4"/>
        <w:keepNext w:val="0"/>
        <w:keepLines w:val="0"/>
        <w:pageBreakBefore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管晓昕,林莉.</w:t>
      </w:r>
      <w:r>
        <w:rPr>
          <w:rFonts w:hint="default" w:ascii="宋体" w:hAnsi="宋体" w:cs="宋体"/>
          <w:sz w:val="21"/>
          <w:szCs w:val="21"/>
          <w:highlight w:val="none"/>
          <w:lang w:val="en-US"/>
        </w:rPr>
        <w:t xml:space="preserve"> </w:t>
      </w:r>
      <w:r>
        <w:rPr>
          <w:rFonts w:hint="eastAsia" w:ascii="宋体" w:hAnsi="宋体" w:eastAsia="宋体" w:cs="宋体"/>
          <w:sz w:val="21"/>
          <w:szCs w:val="21"/>
          <w:highlight w:val="none"/>
        </w:rPr>
        <w:t>“一站式”询问未成年被害人办案模式的完善[J].法制与社会,2018(29):93-94.</w:t>
      </w:r>
    </w:p>
    <w:p>
      <w:pPr>
        <w:pStyle w:val="4"/>
        <w:keepNext w:val="0"/>
        <w:keepLines w:val="0"/>
        <w:pageBreakBefore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eastAsia="宋体" w:cs="宋体"/>
          <w:sz w:val="21"/>
          <w:szCs w:val="21"/>
        </w:rPr>
        <w:t>郭紫棋,林颖慧.</w:t>
      </w:r>
      <w:r>
        <w:rPr>
          <w:rFonts w:hint="default" w:ascii="宋体" w:hAnsi="宋体" w:cs="宋体"/>
          <w:sz w:val="21"/>
          <w:szCs w:val="21"/>
          <w:lang w:val="en-US"/>
        </w:rPr>
        <w:t xml:space="preserve"> </w:t>
      </w:r>
      <w:r>
        <w:rPr>
          <w:rFonts w:hint="eastAsia" w:ascii="宋体" w:hAnsi="宋体" w:eastAsia="宋体" w:cs="宋体"/>
          <w:sz w:val="21"/>
          <w:szCs w:val="21"/>
        </w:rPr>
        <w:t>被性侵未成年被害人司法保护体系的完善——基于台湾地区台北市“性侵害案件一站式服务”之启示[J].人民检察,2018(14):37-40.</w:t>
      </w:r>
    </w:p>
    <w:p>
      <w:pPr>
        <w:pStyle w:val="4"/>
        <w:keepNext w:val="0"/>
        <w:keepLines w:val="0"/>
        <w:pageBreakBefore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eastAsia="宋体" w:cs="宋体"/>
          <w:sz w:val="21"/>
          <w:szCs w:val="21"/>
        </w:rPr>
        <w:t>兰跃军.</w:t>
      </w:r>
      <w:r>
        <w:rPr>
          <w:rFonts w:hint="default" w:ascii="宋体" w:hAnsi="宋体" w:cs="宋体"/>
          <w:sz w:val="21"/>
          <w:szCs w:val="21"/>
          <w:lang w:val="en-US"/>
        </w:rPr>
        <w:t xml:space="preserve"> </w:t>
      </w:r>
      <w:r>
        <w:rPr>
          <w:rFonts w:hint="eastAsia" w:ascii="宋体" w:hAnsi="宋体" w:eastAsia="宋体" w:cs="宋体"/>
          <w:sz w:val="21"/>
          <w:szCs w:val="21"/>
        </w:rPr>
        <w:t>性侵未成年被害人的立法与司法保护[J].贵州民族大学学报(哲学社会科学版),2019(04):119-183.</w:t>
      </w:r>
    </w:p>
    <w:p>
      <w:pPr>
        <w:pStyle w:val="4"/>
        <w:keepNext w:val="0"/>
        <w:keepLines w:val="0"/>
        <w:pageBreakBefore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sz w:val="21"/>
          <w:szCs w:val="21"/>
          <w:lang w:val="en-US" w:eastAsia="zh-CN"/>
        </w:rPr>
      </w:pPr>
      <w:r>
        <w:rPr>
          <w:rFonts w:hint="default" w:ascii="宋体" w:hAnsi="宋体" w:cs="宋体"/>
          <w:sz w:val="21"/>
          <w:szCs w:val="21"/>
          <w:lang w:val="en-US"/>
        </w:rPr>
        <w:t>[19]赵东方. 性侵犯罪未成年被害人救助制度研究[J].中国公共安全(学术版),2020(01):60-64.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6">
    <w:p>
      <w:r>
        <w:separator/>
      </w:r>
    </w:p>
  </w:footnote>
  <w:footnote w:type="continuationSeparator" w:id="77">
    <w:p>
      <w:r>
        <w:continuationSeparator/>
      </w:r>
    </w:p>
  </w:footnote>
  <w:footnote w:id="0">
    <w:p>
      <w:pPr>
        <w:pStyle w:val="4"/>
        <w:snapToGrid w:val="0"/>
        <w:jc w:val="both"/>
        <w:rPr>
          <w:rFonts w:hint="eastAsia" w:ascii="宋体" w:hAnsi="宋体" w:eastAsia="宋体" w:cs="宋体"/>
        </w:rPr>
      </w:pPr>
      <w:r>
        <w:rPr>
          <w:rStyle w:val="8"/>
          <w:rFonts w:hint="eastAsia" w:ascii="宋体" w:hAnsi="宋体" w:eastAsia="宋体" w:cs="宋体"/>
        </w:rPr>
        <w:footnoteRef/>
      </w:r>
      <w:r>
        <w:rPr>
          <w:rFonts w:hint="eastAsia" w:ascii="宋体" w:hAnsi="宋体" w:eastAsia="宋体" w:cs="宋体"/>
        </w:rPr>
        <w:t xml:space="preserve"> 史卫忠.努力推进新时代未成年人检察工作[J].人民检察,2019(03):51.</w:t>
      </w:r>
    </w:p>
  </w:footnote>
  <w:footnote w:id="1">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rPr>
          <w:rFonts w:hint="eastAsia" w:ascii="宋体" w:hAnsi="宋体" w:eastAsia="宋体" w:cs="宋体"/>
          <w:color w:val="auto"/>
          <w:sz w:val="18"/>
          <w:szCs w:val="18"/>
          <w:highlight w:val="none"/>
        </w:rPr>
      </w:pPr>
      <w:r>
        <w:rPr>
          <w:rStyle w:val="8"/>
          <w:rFonts w:hint="eastAsia" w:ascii="宋体" w:hAnsi="宋体" w:eastAsia="宋体" w:cs="宋体"/>
          <w:color w:val="auto"/>
          <w:sz w:val="18"/>
          <w:szCs w:val="18"/>
        </w:rPr>
        <w:footnoteRef/>
      </w:r>
      <w:r>
        <w:rPr>
          <w:rFonts w:hint="eastAsia" w:ascii="宋体" w:hAnsi="宋体" w:eastAsia="宋体" w:cs="宋体"/>
          <w:color w:val="auto"/>
          <w:sz w:val="18"/>
          <w:szCs w:val="18"/>
        </w:rPr>
        <w:t xml:space="preserve"> </w:t>
      </w:r>
      <w:r>
        <w:rPr>
          <w:rFonts w:hint="eastAsia" w:ascii="宋体" w:hAnsi="宋体" w:eastAsia="宋体" w:cs="宋体"/>
          <w:b w:val="0"/>
          <w:bCs w:val="0"/>
          <w:color w:val="auto"/>
          <w:sz w:val="18"/>
          <w:szCs w:val="18"/>
          <w:highlight w:val="none"/>
          <w:lang w:val="en-US" w:eastAsia="zh-CN"/>
        </w:rPr>
        <w:t>何勇海.</w:t>
      </w:r>
      <w:r>
        <w:rPr>
          <w:rFonts w:hint="eastAsia" w:ascii="宋体" w:hAnsi="宋体" w:cs="宋体"/>
          <w:b w:val="0"/>
          <w:bCs w:val="0"/>
          <w:color w:val="auto"/>
          <w:sz w:val="18"/>
          <w:szCs w:val="18"/>
          <w:highlight w:val="none"/>
          <w:lang w:val="en-US" w:eastAsia="zh-CN"/>
        </w:rPr>
        <w:t xml:space="preserve"> </w:t>
      </w:r>
      <w:r>
        <w:rPr>
          <w:rFonts w:hint="eastAsia" w:ascii="宋体" w:hAnsi="宋体" w:eastAsia="宋体" w:cs="宋体"/>
          <w:b w:val="0"/>
          <w:bCs w:val="0"/>
          <w:color w:val="auto"/>
          <w:sz w:val="18"/>
          <w:szCs w:val="18"/>
          <w:highlight w:val="none"/>
          <w:lang w:val="en-US" w:eastAsia="zh-CN"/>
        </w:rPr>
        <w:t>未成年人“一站式”询问值得推广[N]</w:t>
      </w:r>
      <w:r>
        <w:rPr>
          <w:rFonts w:hint="eastAsia" w:ascii="宋体" w:hAnsi="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lang w:val="en-US" w:eastAsia="zh-CN"/>
        </w:rPr>
        <w:t>工人日报</w:t>
      </w:r>
      <w:r>
        <w:rPr>
          <w:rFonts w:hint="eastAsia" w:ascii="宋体" w:hAnsi="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lang w:val="en-US" w:eastAsia="zh-CN"/>
        </w:rPr>
        <w:t>2017-11-23(003).</w:t>
      </w:r>
    </w:p>
  </w:footnote>
  <w:footnote w:id="2">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rPr>
          <w:rFonts w:hint="eastAsia" w:ascii="宋体" w:hAnsi="宋体" w:eastAsia="宋体" w:cs="宋体"/>
          <w:b w:val="0"/>
          <w:bCs w:val="0"/>
          <w:color w:val="auto"/>
          <w:sz w:val="18"/>
          <w:szCs w:val="18"/>
          <w:highlight w:val="none"/>
          <w:lang w:val="en-US"/>
        </w:rPr>
      </w:pPr>
      <w:r>
        <w:rPr>
          <w:rStyle w:val="8"/>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eastAsia="宋体" w:cs="宋体"/>
          <w:b w:val="0"/>
          <w:bCs w:val="0"/>
          <w:i w:val="0"/>
          <w:caps w:val="0"/>
          <w:color w:val="auto"/>
          <w:spacing w:val="0"/>
          <w:sz w:val="18"/>
          <w:szCs w:val="18"/>
          <w:shd w:val="clear" w:color="auto" w:fill="FFFFFF"/>
        </w:rPr>
        <w:t>王治国</w:t>
      </w:r>
      <w:r>
        <w:rPr>
          <w:rFonts w:hint="eastAsia" w:ascii="宋体" w:hAnsi="宋体" w:eastAsia="宋体" w:cs="宋体"/>
          <w:b w:val="0"/>
          <w:bCs w:val="0"/>
          <w:i w:val="0"/>
          <w:caps w:val="0"/>
          <w:color w:val="auto"/>
          <w:spacing w:val="0"/>
          <w:sz w:val="18"/>
          <w:szCs w:val="18"/>
          <w:shd w:val="clear" w:color="auto" w:fill="FFFFFF"/>
          <w:lang w:eastAsia="zh-CN"/>
        </w:rPr>
        <w:t>，</w:t>
      </w:r>
      <w:r>
        <w:rPr>
          <w:rFonts w:hint="eastAsia" w:ascii="宋体" w:hAnsi="宋体" w:eastAsia="宋体" w:cs="宋体"/>
          <w:b w:val="0"/>
          <w:bCs w:val="0"/>
          <w:i w:val="0"/>
          <w:caps w:val="0"/>
          <w:color w:val="auto"/>
          <w:spacing w:val="0"/>
          <w:sz w:val="18"/>
          <w:szCs w:val="18"/>
          <w:shd w:val="clear" w:color="auto" w:fill="FFFFFF"/>
        </w:rPr>
        <w:t>戴佳</w:t>
      </w:r>
      <w:r>
        <w:rPr>
          <w:rFonts w:hint="eastAsia" w:ascii="宋体" w:hAnsi="宋体" w:eastAsia="宋体" w:cs="宋体"/>
          <w:b w:val="0"/>
          <w:bCs w:val="0"/>
          <w:i w:val="0"/>
          <w:caps w:val="0"/>
          <w:color w:val="auto"/>
          <w:spacing w:val="0"/>
          <w:sz w:val="18"/>
          <w:szCs w:val="18"/>
          <w:shd w:val="clear" w:color="auto" w:fill="FFFFFF"/>
          <w:lang w:eastAsia="zh-CN"/>
        </w:rPr>
        <w:t>，</w:t>
      </w:r>
      <w:r>
        <w:rPr>
          <w:rFonts w:hint="eastAsia" w:ascii="宋体" w:hAnsi="宋体" w:eastAsia="宋体" w:cs="宋体"/>
          <w:b w:val="0"/>
          <w:bCs w:val="0"/>
          <w:i w:val="0"/>
          <w:caps w:val="0"/>
          <w:color w:val="auto"/>
          <w:spacing w:val="0"/>
          <w:sz w:val="18"/>
          <w:szCs w:val="18"/>
          <w:shd w:val="clear" w:color="auto" w:fill="FFFFFF"/>
        </w:rPr>
        <w:t>林中明</w:t>
      </w:r>
      <w:r>
        <w:rPr>
          <w:rFonts w:hint="eastAsia" w:ascii="宋体" w:hAnsi="宋体" w:eastAsia="宋体" w:cs="宋体"/>
          <w:b w:val="0"/>
          <w:bCs w:val="0"/>
          <w:i w:val="0"/>
          <w:caps w:val="0"/>
          <w:color w:val="auto"/>
          <w:spacing w:val="0"/>
          <w:sz w:val="18"/>
          <w:szCs w:val="18"/>
          <w:shd w:val="clear" w:color="auto" w:fill="FFFFFF"/>
          <w:lang w:val="en-US" w:eastAsia="zh-CN"/>
        </w:rPr>
        <w:t xml:space="preserve">. </w:t>
      </w:r>
      <w:r>
        <w:rPr>
          <w:rFonts w:hint="eastAsia" w:ascii="宋体" w:hAnsi="宋体" w:eastAsia="宋体" w:cs="宋体"/>
          <w:b w:val="0"/>
          <w:bCs w:val="0"/>
          <w:i w:val="0"/>
          <w:caps w:val="0"/>
          <w:color w:val="auto"/>
          <w:spacing w:val="0"/>
          <w:sz w:val="18"/>
          <w:szCs w:val="18"/>
          <w:shd w:val="clear" w:color="auto" w:fill="FFFFFF"/>
        </w:rPr>
        <w:t>最高检：严惩侵害未成年人犯罪 关爱救助未成年被害人</w:t>
      </w:r>
      <w:r>
        <w:rPr>
          <w:rFonts w:hint="eastAsia" w:ascii="宋体" w:hAnsi="宋体" w:eastAsia="宋体" w:cs="宋体"/>
          <w:b w:val="0"/>
          <w:bCs w:val="0"/>
          <w:i w:val="0"/>
          <w:caps w:val="0"/>
          <w:color w:val="auto"/>
          <w:spacing w:val="0"/>
          <w:sz w:val="18"/>
          <w:szCs w:val="18"/>
          <w:shd w:val="clear" w:color="auto" w:fill="FFFFFF"/>
          <w:lang w:val="en-US" w:eastAsia="zh-CN"/>
        </w:rPr>
        <w:t>.最高人民检察院互联网站(</w:t>
      </w:r>
      <w:r>
        <w:rPr>
          <w:rFonts w:hint="eastAsia" w:ascii="宋体" w:hAnsi="宋体" w:eastAsia="宋体" w:cs="宋体"/>
          <w:b w:val="0"/>
          <w:bCs w:val="0"/>
          <w:color w:val="auto"/>
          <w:kern w:val="2"/>
          <w:sz w:val="18"/>
          <w:szCs w:val="18"/>
          <w:highlight w:val="none"/>
          <w:u w:val="none"/>
          <w:lang w:val="en-US" w:eastAsia="zh-CN" w:bidi="ar-SA"/>
        </w:rPr>
        <w:t>https://www.spp.gov.cn/spp/zdgz/201606/t20160602_119278.shtml)，2020年7月26日浏览.</w:t>
      </w:r>
    </w:p>
  </w:footnote>
  <w:footnote w:id="3">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rPr>
          <w:rFonts w:hint="eastAsia" w:ascii="宋体" w:hAnsi="宋体" w:eastAsia="宋体" w:cs="宋体"/>
          <w:color w:val="auto"/>
          <w:sz w:val="18"/>
          <w:szCs w:val="18"/>
          <w:highlight w:val="none"/>
        </w:rPr>
      </w:pPr>
      <w:r>
        <w:rPr>
          <w:rStyle w:val="8"/>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b w:val="0"/>
          <w:bCs w:val="0"/>
          <w:color w:val="auto"/>
          <w:sz w:val="18"/>
          <w:szCs w:val="18"/>
          <w:highlight w:val="none"/>
          <w:u w:val="none"/>
          <w:lang w:val="en-US" w:eastAsia="zh-CN"/>
        </w:rPr>
        <w:t>最高人民检察院</w:t>
      </w:r>
      <w:r>
        <w:rPr>
          <w:rFonts w:hint="eastAsia" w:ascii="宋体" w:hAnsi="宋体" w:eastAsia="宋体" w:cs="宋体"/>
          <w:b w:val="0"/>
          <w:bCs w:val="0"/>
          <w:color w:val="auto"/>
          <w:sz w:val="18"/>
          <w:szCs w:val="18"/>
          <w:highlight w:val="none"/>
          <w:u w:val="none"/>
          <w:lang w:val="en-US" w:eastAsia="zh-CN"/>
        </w:rPr>
        <w:t>《未成年人刑事检察工作指引（试行）》第 129 条规定：“询问未成年被害人应当以一次询问为原则</w:t>
      </w:r>
      <w:r>
        <w:rPr>
          <w:rFonts w:hint="eastAsia" w:ascii="宋体" w:hAnsi="宋体" w:cs="宋体"/>
          <w:b w:val="0"/>
          <w:bCs w:val="0"/>
          <w:color w:val="auto"/>
          <w:sz w:val="18"/>
          <w:szCs w:val="18"/>
          <w:highlight w:val="none"/>
          <w:u w:val="none"/>
          <w:lang w:val="en-US" w:eastAsia="zh-CN"/>
        </w:rPr>
        <w:t>，</w:t>
      </w:r>
      <w:r>
        <w:rPr>
          <w:rFonts w:hint="eastAsia" w:ascii="宋体" w:hAnsi="宋体" w:eastAsia="宋体" w:cs="宋体"/>
          <w:b w:val="0"/>
          <w:bCs w:val="0"/>
          <w:color w:val="auto"/>
          <w:sz w:val="18"/>
          <w:szCs w:val="18"/>
          <w:highlight w:val="none"/>
          <w:u w:val="none"/>
          <w:lang w:val="en-US" w:eastAsia="zh-CN"/>
        </w:rPr>
        <w:t>尽可能避免反复询问造成二次伤害。公安机关已询问未成年被害人并制作笔录的，除特殊情况外一般不再重复询问”</w:t>
      </w:r>
      <w:r>
        <w:rPr>
          <w:rFonts w:hint="eastAsia" w:ascii="宋体" w:hAnsi="宋体" w:cs="宋体"/>
          <w:b w:val="0"/>
          <w:bCs w:val="0"/>
          <w:color w:val="auto"/>
          <w:sz w:val="18"/>
          <w:szCs w:val="18"/>
          <w:highlight w:val="none"/>
          <w:u w:val="none"/>
          <w:lang w:val="en-US" w:eastAsia="zh-CN"/>
        </w:rPr>
        <w:t>，</w:t>
      </w:r>
      <w:r>
        <w:rPr>
          <w:rFonts w:hint="eastAsia" w:ascii="宋体" w:hAnsi="宋体" w:eastAsia="宋体" w:cs="宋体"/>
          <w:b w:val="0"/>
          <w:bCs w:val="0"/>
          <w:color w:val="auto"/>
          <w:sz w:val="18"/>
          <w:szCs w:val="18"/>
          <w:highlight w:val="none"/>
          <w:u w:val="none"/>
          <w:lang w:val="en-US" w:eastAsia="zh-CN"/>
        </w:rPr>
        <w:t>第 130 条也明确提出尽量避免在检察环节重复询问未成年人。</w:t>
      </w:r>
      <w:r>
        <w:rPr>
          <w:rFonts w:hint="eastAsia" w:ascii="宋体" w:hAnsi="宋体" w:cs="宋体"/>
          <w:b w:val="0"/>
          <w:bCs w:val="0"/>
          <w:color w:val="auto"/>
          <w:sz w:val="18"/>
          <w:szCs w:val="18"/>
          <w:highlight w:val="none"/>
          <w:u w:val="none"/>
          <w:lang w:val="en-US" w:eastAsia="zh-CN"/>
        </w:rPr>
        <w:t>谢文英. 全国人大代表刘丽建议全面建立处理儿童性侵案件“一站式”询问机制，最高检答复——加快建设功能齐备信息互通的一站式询问场所[N].检察日报,2018-11-26(005)</w:t>
      </w:r>
    </w:p>
  </w:footnote>
  <w:footnote w:id="4">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rPr>
          <w:rFonts w:hint="eastAsia" w:ascii="宋体" w:hAnsi="宋体" w:eastAsia="宋体" w:cs="宋体"/>
          <w:color w:val="auto"/>
          <w:sz w:val="18"/>
          <w:szCs w:val="18"/>
          <w:highlight w:val="none"/>
          <w:lang w:val="en-US"/>
        </w:rPr>
      </w:pPr>
      <w:r>
        <w:rPr>
          <w:rStyle w:val="8"/>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eastAsia="宋体" w:cs="宋体"/>
          <w:b w:val="0"/>
          <w:bCs w:val="0"/>
          <w:color w:val="auto"/>
          <w:sz w:val="18"/>
          <w:szCs w:val="18"/>
          <w:highlight w:val="none"/>
          <w:u w:val="none"/>
          <w:lang w:val="en-US" w:eastAsia="zh-CN"/>
        </w:rPr>
        <w:t>杜晓</w:t>
      </w:r>
      <w:r>
        <w:rPr>
          <w:rFonts w:hint="eastAsia" w:ascii="宋体" w:hAnsi="宋体" w:cs="宋体"/>
          <w:b w:val="0"/>
          <w:bCs w:val="0"/>
          <w:color w:val="auto"/>
          <w:sz w:val="18"/>
          <w:szCs w:val="18"/>
          <w:highlight w:val="none"/>
          <w:u w:val="none"/>
          <w:lang w:val="en-US" w:eastAsia="zh-CN"/>
        </w:rPr>
        <w:t>，</w:t>
      </w:r>
      <w:r>
        <w:rPr>
          <w:rFonts w:hint="eastAsia" w:ascii="宋体" w:hAnsi="宋体" w:eastAsia="宋体" w:cs="宋体"/>
          <w:b w:val="0"/>
          <w:bCs w:val="0"/>
          <w:color w:val="auto"/>
          <w:sz w:val="18"/>
          <w:szCs w:val="18"/>
          <w:highlight w:val="none"/>
          <w:u w:val="none"/>
          <w:lang w:val="en-US" w:eastAsia="zh-CN"/>
        </w:rPr>
        <w:t>杨映瑜</w:t>
      </w:r>
      <w:r>
        <w:rPr>
          <w:rFonts w:hint="eastAsia" w:ascii="宋体" w:hAnsi="宋体" w:cs="宋体"/>
          <w:b w:val="0"/>
          <w:bCs w:val="0"/>
          <w:color w:val="auto"/>
          <w:sz w:val="18"/>
          <w:szCs w:val="18"/>
          <w:highlight w:val="none"/>
          <w:u w:val="none"/>
          <w:lang w:val="en-US" w:eastAsia="zh-CN"/>
        </w:rPr>
        <w:t>. 多措并举形成未成年人保护合力.最高人民检察院互联网站(</w:t>
      </w:r>
      <w:r>
        <w:rPr>
          <w:rFonts w:hint="eastAsia" w:ascii="宋体" w:hAnsi="宋体" w:eastAsia="宋体" w:cs="宋体"/>
          <w:b w:val="0"/>
          <w:bCs w:val="0"/>
          <w:color w:val="auto"/>
          <w:sz w:val="18"/>
          <w:szCs w:val="18"/>
          <w:highlight w:val="none"/>
          <w:u w:val="none"/>
          <w:lang w:val="en-US" w:eastAsia="zh-CN"/>
        </w:rPr>
        <w:t>https://www.spp.gov.cn/spp/zdgz/201902/t20190228_409725.shtml</w:t>
      </w:r>
      <w:r>
        <w:rPr>
          <w:rFonts w:hint="eastAsia" w:ascii="宋体" w:hAnsi="宋体" w:cs="宋体"/>
          <w:b w:val="0"/>
          <w:bCs w:val="0"/>
          <w:color w:val="auto"/>
          <w:sz w:val="18"/>
          <w:szCs w:val="18"/>
          <w:highlight w:val="none"/>
          <w:u w:val="none"/>
          <w:lang w:val="en-US" w:eastAsia="zh-CN"/>
        </w:rPr>
        <w:t>），2020年7月26日浏览.</w:t>
      </w:r>
    </w:p>
  </w:footnote>
  <w:footnote w:id="5">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rPr>
          <w:rFonts w:hint="eastAsia" w:ascii="宋体" w:hAnsi="宋体" w:eastAsia="宋体" w:cs="宋体"/>
          <w:color w:val="auto"/>
          <w:sz w:val="18"/>
          <w:szCs w:val="18"/>
          <w:highlight w:val="none"/>
          <w:lang w:val="en-US"/>
        </w:rPr>
      </w:pPr>
      <w:r>
        <w:rPr>
          <w:rStyle w:val="8"/>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eastAsia="宋体" w:cs="宋体"/>
          <w:b w:val="0"/>
          <w:bCs w:val="0"/>
          <w:color w:val="auto"/>
          <w:sz w:val="18"/>
          <w:szCs w:val="18"/>
          <w:highlight w:val="none"/>
          <w:u w:val="none"/>
          <w:lang w:val="en-US" w:eastAsia="zh-CN"/>
        </w:rPr>
        <w:t>杜晓</w:t>
      </w:r>
      <w:r>
        <w:rPr>
          <w:rFonts w:hint="eastAsia" w:ascii="宋体" w:hAnsi="宋体" w:cs="宋体"/>
          <w:b w:val="0"/>
          <w:bCs w:val="0"/>
          <w:color w:val="auto"/>
          <w:sz w:val="18"/>
          <w:szCs w:val="18"/>
          <w:highlight w:val="none"/>
          <w:u w:val="none"/>
          <w:lang w:val="en-US" w:eastAsia="zh-CN"/>
        </w:rPr>
        <w:t>，</w:t>
      </w:r>
      <w:r>
        <w:rPr>
          <w:rFonts w:hint="eastAsia" w:ascii="宋体" w:hAnsi="宋体" w:eastAsia="宋体" w:cs="宋体"/>
          <w:b w:val="0"/>
          <w:bCs w:val="0"/>
          <w:color w:val="auto"/>
          <w:sz w:val="18"/>
          <w:szCs w:val="18"/>
          <w:highlight w:val="none"/>
          <w:u w:val="none"/>
          <w:lang w:val="en-US" w:eastAsia="zh-CN"/>
        </w:rPr>
        <w:t>杨映瑜</w:t>
      </w:r>
      <w:r>
        <w:rPr>
          <w:rFonts w:hint="eastAsia" w:ascii="宋体" w:hAnsi="宋体" w:cs="宋体"/>
          <w:b w:val="0"/>
          <w:bCs w:val="0"/>
          <w:color w:val="auto"/>
          <w:sz w:val="18"/>
          <w:szCs w:val="18"/>
          <w:highlight w:val="none"/>
          <w:u w:val="none"/>
          <w:lang w:val="en-US" w:eastAsia="zh-CN"/>
        </w:rPr>
        <w:t xml:space="preserve">. </w:t>
      </w:r>
      <w:r>
        <w:rPr>
          <w:rFonts w:hint="eastAsia" w:ascii="宋体" w:hAnsi="宋体" w:eastAsia="宋体" w:cs="宋体"/>
          <w:b w:val="0"/>
          <w:bCs w:val="0"/>
          <w:color w:val="auto"/>
          <w:sz w:val="18"/>
          <w:szCs w:val="18"/>
          <w:highlight w:val="none"/>
          <w:lang w:val="en-US" w:eastAsia="zh-CN"/>
        </w:rPr>
        <w:t>最高检探索建立罪错未成年人分级处遇等多项制度</w:t>
      </w:r>
      <w:r>
        <w:rPr>
          <w:rFonts w:hint="eastAsia" w:ascii="宋体" w:hAnsi="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lang w:val="en-US" w:eastAsia="zh-CN"/>
        </w:rPr>
        <w:t>专家解读</w:t>
      </w:r>
      <w:r>
        <w:rPr>
          <w:rFonts w:hint="eastAsia" w:ascii="宋体" w:hAnsi="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lang w:val="en-US" w:eastAsia="zh-CN"/>
        </w:rPr>
        <w:t>多措并举形成未成年人保护合力[N]</w:t>
      </w:r>
      <w:r>
        <w:rPr>
          <w:rFonts w:hint="eastAsia" w:ascii="宋体" w:hAnsi="宋体" w:cs="宋体"/>
          <w:b w:val="0"/>
          <w:bCs w:val="0"/>
          <w:color w:val="auto"/>
          <w:sz w:val="18"/>
          <w:szCs w:val="18"/>
          <w:highlight w:val="none"/>
          <w:u w:val="none"/>
          <w:lang w:val="en-US" w:eastAsia="zh-CN"/>
        </w:rPr>
        <w:t>.</w:t>
      </w:r>
      <w:r>
        <w:rPr>
          <w:rFonts w:hint="eastAsia" w:ascii="宋体" w:hAnsi="宋体" w:cs="宋体"/>
          <w:b w:val="0"/>
          <w:bCs w:val="0"/>
          <w:color w:val="auto"/>
          <w:sz w:val="18"/>
          <w:szCs w:val="18"/>
          <w:highlight w:val="none"/>
          <w:lang w:val="en-US" w:eastAsia="zh-CN"/>
        </w:rPr>
        <w:t>法制</w:t>
      </w:r>
      <w:r>
        <w:rPr>
          <w:rFonts w:hint="eastAsia" w:ascii="宋体" w:hAnsi="宋体" w:eastAsia="宋体" w:cs="宋体"/>
          <w:b w:val="0"/>
          <w:bCs w:val="0"/>
          <w:color w:val="auto"/>
          <w:sz w:val="18"/>
          <w:szCs w:val="18"/>
          <w:highlight w:val="none"/>
          <w:lang w:val="en-US" w:eastAsia="zh-CN"/>
        </w:rPr>
        <w:t>日报</w:t>
      </w:r>
      <w:r>
        <w:rPr>
          <w:rFonts w:hint="eastAsia" w:ascii="宋体" w:hAnsi="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lang w:val="en-US" w:eastAsia="zh-CN"/>
        </w:rPr>
        <w:t>201</w:t>
      </w:r>
      <w:r>
        <w:rPr>
          <w:rFonts w:hint="eastAsia" w:ascii="宋体" w:hAnsi="宋体" w:cs="宋体"/>
          <w:b w:val="0"/>
          <w:bCs w:val="0"/>
          <w:color w:val="auto"/>
          <w:sz w:val="18"/>
          <w:szCs w:val="18"/>
          <w:highlight w:val="none"/>
          <w:lang w:val="en-US" w:eastAsia="zh-CN"/>
        </w:rPr>
        <w:t>9</w:t>
      </w:r>
      <w:r>
        <w:rPr>
          <w:rFonts w:hint="eastAsia" w:ascii="宋体" w:hAnsi="宋体" w:eastAsia="宋体" w:cs="宋体"/>
          <w:b w:val="0"/>
          <w:bCs w:val="0"/>
          <w:color w:val="auto"/>
          <w:sz w:val="18"/>
          <w:szCs w:val="18"/>
          <w:highlight w:val="none"/>
          <w:lang w:val="en-US" w:eastAsia="zh-CN"/>
        </w:rPr>
        <w:t>-</w:t>
      </w:r>
      <w:r>
        <w:rPr>
          <w:rFonts w:hint="eastAsia" w:ascii="宋体" w:hAnsi="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lang w:val="en-US" w:eastAsia="zh-CN"/>
        </w:rPr>
        <w:t>-2</w:t>
      </w:r>
      <w:r>
        <w:rPr>
          <w:rFonts w:hint="eastAsia" w:ascii="宋体" w:hAnsi="宋体" w:cs="宋体"/>
          <w:b w:val="0"/>
          <w:bCs w:val="0"/>
          <w:color w:val="auto"/>
          <w:sz w:val="18"/>
          <w:szCs w:val="18"/>
          <w:highlight w:val="none"/>
          <w:lang w:val="en-US" w:eastAsia="zh-CN"/>
        </w:rPr>
        <w:t>8</w:t>
      </w:r>
      <w:r>
        <w:rPr>
          <w:rFonts w:hint="eastAsia" w:ascii="宋体" w:hAnsi="宋体" w:eastAsia="宋体" w:cs="宋体"/>
          <w:b w:val="0"/>
          <w:bCs w:val="0"/>
          <w:color w:val="auto"/>
          <w:sz w:val="18"/>
          <w:szCs w:val="18"/>
          <w:highlight w:val="none"/>
          <w:lang w:val="en-US" w:eastAsia="zh-CN"/>
        </w:rPr>
        <w:t>(00</w:t>
      </w:r>
      <w:r>
        <w:rPr>
          <w:rFonts w:hint="eastAsia" w:ascii="宋体" w:hAnsi="宋体" w:cs="宋体"/>
          <w:b w:val="0"/>
          <w:bCs w:val="0"/>
          <w:color w:val="auto"/>
          <w:sz w:val="18"/>
          <w:szCs w:val="18"/>
          <w:highlight w:val="none"/>
          <w:lang w:val="en-US" w:eastAsia="zh-CN"/>
        </w:rPr>
        <w:t>4</w:t>
      </w:r>
      <w:r>
        <w:rPr>
          <w:rFonts w:hint="eastAsia" w:ascii="宋体" w:hAnsi="宋体" w:eastAsia="宋体" w:cs="宋体"/>
          <w:b w:val="0"/>
          <w:bCs w:val="0"/>
          <w:color w:val="auto"/>
          <w:sz w:val="18"/>
          <w:szCs w:val="18"/>
          <w:highlight w:val="none"/>
          <w:lang w:val="en-US" w:eastAsia="zh-CN"/>
        </w:rPr>
        <w:t>)</w:t>
      </w:r>
      <w:r>
        <w:rPr>
          <w:rFonts w:hint="eastAsia" w:ascii="宋体" w:hAnsi="宋体" w:cs="宋体"/>
          <w:b w:val="0"/>
          <w:bCs w:val="0"/>
          <w:color w:val="auto"/>
          <w:sz w:val="18"/>
          <w:szCs w:val="18"/>
          <w:highlight w:val="none"/>
          <w:lang w:val="en-US" w:eastAsia="zh-CN"/>
        </w:rPr>
        <w:t>.</w:t>
      </w:r>
    </w:p>
  </w:footnote>
  <w:footnote w:id="6">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240" w:lineRule="auto"/>
        <w:ind w:left="0" w:leftChars="0" w:right="0" w:rightChars="0" w:firstLine="270" w:firstLineChars="150"/>
        <w:jc w:val="both"/>
        <w:textAlignment w:val="auto"/>
        <w:outlineLvl w:val="9"/>
        <w:rPr>
          <w:rFonts w:hint="eastAsia" w:ascii="宋体" w:hAnsi="宋体" w:eastAsia="宋体" w:cs="宋体"/>
          <w:sz w:val="18"/>
          <w:szCs w:val="18"/>
          <w:highlight w:val="none"/>
        </w:rPr>
      </w:pPr>
      <w:r>
        <w:rPr>
          <w:rStyle w:val="8"/>
          <w:rFonts w:hint="eastAsia" w:ascii="宋体" w:hAnsi="宋体" w:eastAsia="宋体" w:cs="宋体"/>
          <w:sz w:val="18"/>
          <w:szCs w:val="18"/>
          <w:highlight w:val="none"/>
        </w:rPr>
        <w:footnoteRef/>
      </w:r>
      <w:r>
        <w:rPr>
          <w:rFonts w:hint="eastAsia" w:ascii="宋体" w:hAnsi="宋体" w:eastAsia="宋体" w:cs="宋体"/>
          <w:sz w:val="18"/>
          <w:szCs w:val="18"/>
          <w:highlight w:val="none"/>
        </w:rPr>
        <w:t xml:space="preserve"> </w:t>
      </w:r>
      <w:r>
        <w:rPr>
          <w:rFonts w:hint="eastAsia" w:ascii="宋体" w:hAnsi="宋体" w:cs="宋体"/>
          <w:b w:val="0"/>
          <w:bCs w:val="0"/>
          <w:color w:val="auto"/>
          <w:sz w:val="18"/>
          <w:szCs w:val="18"/>
          <w:highlight w:val="none"/>
          <w:u w:val="none"/>
          <w:lang w:val="en-US" w:eastAsia="zh-CN"/>
        </w:rPr>
        <w:t>谢文英. 全国人大代表刘丽建议全面建立处理儿童性侵案件“一站式”询问机制，最高检答复——加快建设功能齐备信息互通的一站式询问场所[N].检察日报，2018-11-26(005)</w:t>
      </w:r>
    </w:p>
  </w:footnote>
  <w:footnote w:id="7">
    <w:p>
      <w:pPr>
        <w:pStyle w:val="4"/>
        <w:keepNext w:val="0"/>
        <w:keepLines w:val="0"/>
        <w:pageBreakBefore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rPr>
          <w:rFonts w:hint="eastAsia" w:ascii="宋体" w:hAnsi="宋体" w:eastAsia="宋体" w:cs="宋体"/>
          <w:sz w:val="18"/>
          <w:szCs w:val="18"/>
          <w:highlight w:val="none"/>
          <w:lang w:val="en-US"/>
        </w:rPr>
      </w:pPr>
      <w:r>
        <w:rPr>
          <w:rStyle w:val="8"/>
          <w:rFonts w:hint="eastAsia" w:ascii="宋体" w:hAnsi="宋体" w:eastAsia="宋体" w:cs="宋体"/>
          <w:sz w:val="18"/>
          <w:szCs w:val="18"/>
          <w:highlight w:val="none"/>
        </w:rPr>
        <w:footnoteRef/>
      </w:r>
      <w:r>
        <w:rPr>
          <w:rFonts w:hint="eastAsia" w:ascii="宋体" w:hAnsi="宋体" w:eastAsia="宋体" w:cs="宋体"/>
          <w:sz w:val="18"/>
          <w:szCs w:val="18"/>
          <w:highlight w:val="none"/>
        </w:rPr>
        <w:t xml:space="preserve"> </w:t>
      </w:r>
      <w:r>
        <w:rPr>
          <w:rFonts w:hint="eastAsia" w:ascii="宋体" w:hAnsi="宋体" w:cs="宋体"/>
          <w:color w:val="auto"/>
          <w:sz w:val="18"/>
          <w:szCs w:val="18"/>
          <w:highlight w:val="none"/>
          <w:lang w:val="en-US" w:eastAsia="zh-CN"/>
        </w:rPr>
        <w:t xml:space="preserve">郑州检察. </w:t>
      </w:r>
      <w:r>
        <w:rPr>
          <w:rFonts w:hint="eastAsia" w:ascii="宋体" w:hAnsi="宋体" w:eastAsia="宋体" w:cs="宋体"/>
          <w:b w:val="0"/>
          <w:bCs w:val="0"/>
          <w:color w:val="auto"/>
          <w:sz w:val="18"/>
          <w:szCs w:val="18"/>
          <w:highlight w:val="none"/>
          <w:u w:val="none"/>
          <w:lang w:val="en-US" w:eastAsia="zh-CN"/>
        </w:rPr>
        <w:t>嵩山“论剑”，问道“未检”——全国未检创新实践基地研修班在河南登封举办</w:t>
      </w:r>
      <w:r>
        <w:rPr>
          <w:rFonts w:hint="eastAsia" w:ascii="宋体" w:hAnsi="宋体" w:cs="宋体"/>
          <w:b w:val="0"/>
          <w:bCs w:val="0"/>
          <w:color w:val="auto"/>
          <w:sz w:val="18"/>
          <w:szCs w:val="18"/>
          <w:highlight w:val="none"/>
          <w:u w:val="none"/>
          <w:lang w:val="en-US" w:eastAsia="zh-CN"/>
        </w:rPr>
        <w:t>.腾讯网(https://new.qq.com/omn/20191212/20191212A0JK3W00.html)，2020年7月26日浏览.</w:t>
      </w:r>
    </w:p>
  </w:footnote>
  <w:footnote w:id="8">
    <w:p>
      <w:pPr>
        <w:pStyle w:val="4"/>
        <w:keepNext w:val="0"/>
        <w:keepLines w:val="0"/>
        <w:pageBreakBefore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rPr>
          <w:rFonts w:hint="eastAsia" w:ascii="宋体" w:hAnsi="宋体" w:eastAsia="宋体" w:cs="宋体"/>
          <w:b w:val="0"/>
          <w:bCs w:val="0"/>
          <w:color w:val="auto"/>
          <w:sz w:val="18"/>
          <w:szCs w:val="18"/>
          <w:highlight w:val="none"/>
          <w:lang w:val="en-US" w:eastAsia="zh-CN"/>
        </w:rPr>
      </w:pPr>
      <w:r>
        <w:rPr>
          <w:rStyle w:val="8"/>
          <w:rFonts w:hint="eastAsia" w:ascii="宋体" w:hAnsi="宋体" w:eastAsia="宋体" w:cs="宋体"/>
          <w:sz w:val="18"/>
          <w:szCs w:val="18"/>
          <w:highlight w:val="none"/>
        </w:rPr>
        <w:footnoteRef/>
      </w:r>
      <w:r>
        <w:rPr>
          <w:rFonts w:hint="eastAsia" w:ascii="宋体" w:hAnsi="宋体" w:eastAsia="宋体" w:cs="宋体"/>
          <w:sz w:val="18"/>
          <w:szCs w:val="18"/>
          <w:highlight w:val="none"/>
        </w:rPr>
        <w:t xml:space="preserve"> </w:t>
      </w:r>
      <w:r>
        <w:rPr>
          <w:rFonts w:hint="eastAsia" w:ascii="宋体" w:hAnsi="宋体" w:eastAsia="宋体" w:cs="宋体"/>
          <w:b w:val="0"/>
          <w:bCs w:val="0"/>
          <w:color w:val="auto"/>
          <w:sz w:val="18"/>
          <w:szCs w:val="18"/>
          <w:highlight w:val="none"/>
          <w:lang w:val="en-US" w:eastAsia="zh-CN"/>
        </w:rPr>
        <w:t>樊荣庆</w:t>
      </w:r>
      <w:r>
        <w:rPr>
          <w:rFonts w:hint="eastAsia" w:ascii="宋体" w:hAnsi="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lang w:val="en-US" w:eastAsia="zh-CN"/>
        </w:rPr>
        <w:t>钟颖</w:t>
      </w:r>
      <w:r>
        <w:rPr>
          <w:rFonts w:hint="eastAsia" w:ascii="宋体" w:hAnsi="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lang w:val="en-US" w:eastAsia="zh-CN"/>
        </w:rPr>
        <w:t>姚倩男</w:t>
      </w:r>
      <w:r>
        <w:rPr>
          <w:rFonts w:hint="eastAsia" w:ascii="宋体" w:hAnsi="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lang w:val="en-US" w:eastAsia="zh-CN"/>
        </w:rPr>
        <w:t>吴海云</w:t>
      </w:r>
      <w:r>
        <w:rPr>
          <w:rFonts w:hint="eastAsia" w:ascii="宋体" w:hAnsi="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lang w:val="en-US" w:eastAsia="zh-CN"/>
        </w:rPr>
        <w:t>徐衍.</w:t>
      </w:r>
      <w:r>
        <w:rPr>
          <w:rFonts w:hint="eastAsia" w:ascii="宋体" w:hAnsi="宋体" w:cs="宋体"/>
          <w:b w:val="0"/>
          <w:bCs w:val="0"/>
          <w:color w:val="auto"/>
          <w:sz w:val="18"/>
          <w:szCs w:val="18"/>
          <w:highlight w:val="none"/>
          <w:lang w:val="en-US" w:eastAsia="zh-CN"/>
        </w:rPr>
        <w:t xml:space="preserve"> </w:t>
      </w:r>
      <w:r>
        <w:rPr>
          <w:rFonts w:hint="eastAsia" w:ascii="宋体" w:hAnsi="宋体" w:eastAsia="宋体" w:cs="宋体"/>
          <w:b w:val="0"/>
          <w:bCs w:val="0"/>
          <w:color w:val="auto"/>
          <w:sz w:val="18"/>
          <w:szCs w:val="18"/>
          <w:highlight w:val="none"/>
          <w:lang w:val="en-US" w:eastAsia="zh-CN"/>
        </w:rPr>
        <w:t>论性侵害案件未成年被害人“一站式”保护体系构建——以上海实践探索为例[J].青少年犯罪问题</w:t>
      </w:r>
      <w:r>
        <w:rPr>
          <w:rFonts w:hint="eastAsia" w:ascii="宋体" w:hAnsi="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lang w:val="en-US" w:eastAsia="zh-CN"/>
        </w:rPr>
        <w:t>2017(02):32-43.</w:t>
      </w:r>
    </w:p>
  </w:footnote>
  <w:footnote w:id="9">
    <w:p>
      <w:pPr>
        <w:pStyle w:val="4"/>
        <w:keepNext w:val="0"/>
        <w:keepLines w:val="0"/>
        <w:pageBreakBefore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rPr>
          <w:rFonts w:hint="eastAsia" w:ascii="宋体" w:hAnsi="宋体" w:eastAsia="宋体" w:cs="宋体"/>
          <w:sz w:val="18"/>
          <w:szCs w:val="18"/>
          <w:highlight w:val="none"/>
        </w:rPr>
      </w:pPr>
      <w:r>
        <w:rPr>
          <w:rStyle w:val="8"/>
          <w:rFonts w:hint="eastAsia" w:ascii="宋体" w:hAnsi="宋体" w:eastAsia="宋体" w:cs="宋体"/>
          <w:sz w:val="18"/>
          <w:szCs w:val="18"/>
          <w:highlight w:val="none"/>
        </w:rPr>
        <w:footnoteRef/>
      </w:r>
      <w:r>
        <w:rPr>
          <w:rFonts w:hint="eastAsia" w:ascii="宋体" w:hAnsi="宋体" w:eastAsia="宋体" w:cs="宋体"/>
          <w:sz w:val="18"/>
          <w:szCs w:val="18"/>
          <w:highlight w:val="none"/>
        </w:rPr>
        <w:t xml:space="preserve"> </w:t>
      </w:r>
      <w:r>
        <w:rPr>
          <w:rFonts w:hint="eastAsia" w:ascii="宋体" w:hAnsi="宋体" w:eastAsia="宋体" w:cs="宋体"/>
          <w:b w:val="0"/>
          <w:bCs w:val="0"/>
          <w:color w:val="auto"/>
          <w:sz w:val="18"/>
          <w:szCs w:val="18"/>
          <w:highlight w:val="none"/>
          <w:lang w:val="en-US" w:eastAsia="zh-CN"/>
        </w:rPr>
        <w:t>同注释8</w:t>
      </w:r>
    </w:p>
  </w:footnote>
  <w:footnote w:id="10">
    <w:p>
      <w:pPr>
        <w:pStyle w:val="4"/>
        <w:keepNext w:val="0"/>
        <w:keepLines w:val="0"/>
        <w:pageBreakBefore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rPr>
          <w:rFonts w:hint="eastAsia" w:ascii="宋体" w:hAnsi="宋体" w:eastAsia="宋体" w:cs="宋体"/>
          <w:sz w:val="18"/>
          <w:szCs w:val="18"/>
          <w:highlight w:val="none"/>
        </w:rPr>
      </w:pPr>
      <w:r>
        <w:rPr>
          <w:rStyle w:val="8"/>
          <w:rFonts w:hint="eastAsia" w:ascii="宋体" w:hAnsi="宋体" w:eastAsia="宋体" w:cs="宋体"/>
          <w:sz w:val="18"/>
          <w:szCs w:val="18"/>
          <w:highlight w:val="none"/>
        </w:rPr>
        <w:footnoteRef/>
      </w:r>
      <w:r>
        <w:rPr>
          <w:rFonts w:hint="eastAsia" w:ascii="宋体" w:hAnsi="宋体" w:eastAsia="宋体" w:cs="宋体"/>
          <w:sz w:val="18"/>
          <w:szCs w:val="18"/>
          <w:highlight w:val="none"/>
        </w:rPr>
        <w:t xml:space="preserve"> 张珍</w:t>
      </w:r>
      <w:r>
        <w:rPr>
          <w:rFonts w:hint="eastAsia" w:ascii="宋体" w:hAnsi="宋体" w:cs="宋体"/>
          <w:sz w:val="18"/>
          <w:szCs w:val="18"/>
          <w:highlight w:val="none"/>
          <w:lang w:eastAsia="zh-CN"/>
        </w:rPr>
        <w:t>，</w:t>
      </w:r>
      <w:r>
        <w:rPr>
          <w:rFonts w:hint="eastAsia" w:ascii="宋体" w:hAnsi="宋体" w:eastAsia="宋体" w:cs="宋体"/>
          <w:sz w:val="18"/>
          <w:szCs w:val="18"/>
          <w:highlight w:val="none"/>
        </w:rPr>
        <w:t>韩雪娇</w:t>
      </w:r>
      <w:r>
        <w:rPr>
          <w:rFonts w:hint="eastAsia" w:ascii="宋体" w:hAnsi="宋体" w:cs="宋体"/>
          <w:sz w:val="18"/>
          <w:szCs w:val="18"/>
          <w:highlight w:val="none"/>
          <w:lang w:eastAsia="zh-CN"/>
        </w:rPr>
        <w:t>，</w:t>
      </w:r>
      <w:r>
        <w:rPr>
          <w:rFonts w:hint="eastAsia" w:ascii="宋体" w:hAnsi="宋体" w:eastAsia="宋体" w:cs="宋体"/>
          <w:sz w:val="18"/>
          <w:szCs w:val="18"/>
          <w:highlight w:val="none"/>
        </w:rPr>
        <w:t>郎建强</w:t>
      </w:r>
      <w:r>
        <w:rPr>
          <w:rFonts w:hint="eastAsia" w:ascii="宋体" w:hAnsi="宋体" w:cs="宋体"/>
          <w:sz w:val="18"/>
          <w:szCs w:val="18"/>
          <w:highlight w:val="none"/>
          <w:lang w:val="en-US" w:eastAsia="zh-CN"/>
        </w:rPr>
        <w:t xml:space="preserve">. </w:t>
      </w:r>
      <w:r>
        <w:rPr>
          <w:rFonts w:hint="eastAsia" w:ascii="宋体" w:hAnsi="宋体" w:eastAsia="宋体" w:cs="宋体"/>
          <w:b w:val="0"/>
          <w:bCs w:val="0"/>
          <w:color w:val="auto"/>
          <w:sz w:val="18"/>
          <w:szCs w:val="18"/>
          <w:highlight w:val="none"/>
          <w:lang w:val="en-US" w:eastAsia="zh-CN"/>
        </w:rPr>
        <w:t>淮安检察“检护女童”传递温情</w:t>
      </w:r>
      <w:r>
        <w:rPr>
          <w:rFonts w:hint="eastAsia" w:ascii="宋体" w:hAnsi="宋体" w:cs="宋体"/>
          <w:b w:val="0"/>
          <w:bCs w:val="0"/>
          <w:color w:val="auto"/>
          <w:sz w:val="18"/>
          <w:szCs w:val="18"/>
          <w:highlight w:val="none"/>
          <w:lang w:val="en-US" w:eastAsia="zh-CN"/>
        </w:rPr>
        <w:t>[N]，</w:t>
      </w:r>
      <w:r>
        <w:rPr>
          <w:rFonts w:hint="eastAsia" w:ascii="宋体" w:hAnsi="宋体" w:eastAsia="宋体" w:cs="宋体"/>
          <w:b w:val="0"/>
          <w:bCs w:val="0"/>
          <w:color w:val="auto"/>
          <w:sz w:val="18"/>
          <w:szCs w:val="18"/>
          <w:highlight w:val="none"/>
          <w:lang w:val="en-US" w:eastAsia="zh-CN"/>
        </w:rPr>
        <w:t>江苏法制报</w:t>
      </w:r>
      <w:r>
        <w:rPr>
          <w:rFonts w:hint="eastAsia" w:ascii="宋体" w:hAnsi="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lang w:val="en-US" w:eastAsia="zh-CN"/>
        </w:rPr>
        <w:t>2017</w:t>
      </w:r>
      <w:r>
        <w:rPr>
          <w:rFonts w:hint="eastAsia" w:ascii="宋体" w:hAnsi="宋体" w:cs="宋体"/>
          <w:b w:val="0"/>
          <w:bCs w:val="0"/>
          <w:color w:val="auto"/>
          <w:sz w:val="18"/>
          <w:szCs w:val="18"/>
          <w:highlight w:val="none"/>
          <w:lang w:val="en-US" w:eastAsia="zh-CN"/>
        </w:rPr>
        <w:t>-3-2(001)</w:t>
      </w:r>
    </w:p>
  </w:footnote>
  <w:footnote w:id="11">
    <w:p>
      <w:pPr>
        <w:pStyle w:val="4"/>
        <w:keepNext w:val="0"/>
        <w:keepLines w:val="0"/>
        <w:pageBreakBefore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rPr>
          <w:rFonts w:hint="eastAsia" w:ascii="宋体" w:hAnsi="宋体" w:eastAsia="宋体" w:cs="宋体"/>
          <w:sz w:val="18"/>
          <w:szCs w:val="18"/>
          <w:highlight w:val="none"/>
        </w:rPr>
      </w:pPr>
      <w:r>
        <w:rPr>
          <w:rStyle w:val="8"/>
          <w:rFonts w:hint="eastAsia" w:ascii="宋体" w:hAnsi="宋体" w:eastAsia="宋体" w:cs="宋体"/>
          <w:sz w:val="18"/>
          <w:szCs w:val="18"/>
          <w:highlight w:val="none"/>
        </w:rPr>
        <w:footnoteRef/>
      </w:r>
      <w:r>
        <w:rPr>
          <w:rFonts w:hint="eastAsia" w:ascii="宋体" w:hAnsi="宋体" w:eastAsia="宋体" w:cs="宋体"/>
          <w:sz w:val="18"/>
          <w:szCs w:val="18"/>
          <w:highlight w:val="none"/>
        </w:rPr>
        <w:t xml:space="preserve"> </w:t>
      </w:r>
      <w:r>
        <w:rPr>
          <w:rFonts w:hint="eastAsia" w:ascii="宋体" w:hAnsi="宋体" w:eastAsia="宋体" w:cs="宋体"/>
          <w:b w:val="0"/>
          <w:bCs w:val="0"/>
          <w:color w:val="auto"/>
          <w:sz w:val="18"/>
          <w:szCs w:val="18"/>
          <w:highlight w:val="none"/>
          <w:lang w:val="en-US" w:eastAsia="zh-CN"/>
        </w:rPr>
        <w:t>孔令泉</w:t>
      </w:r>
      <w:r>
        <w:rPr>
          <w:rFonts w:hint="eastAsia" w:ascii="宋体" w:hAnsi="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lang w:val="en-US" w:eastAsia="zh-CN"/>
        </w:rPr>
        <w:t>胡铮</w:t>
      </w:r>
      <w:r>
        <w:rPr>
          <w:rFonts w:hint="eastAsia" w:ascii="宋体" w:hAnsi="宋体" w:cs="宋体"/>
          <w:b w:val="0"/>
          <w:bCs w:val="0"/>
          <w:color w:val="auto"/>
          <w:sz w:val="18"/>
          <w:szCs w:val="18"/>
          <w:highlight w:val="none"/>
          <w:lang w:val="en-US" w:eastAsia="zh-CN"/>
        </w:rPr>
        <w:t xml:space="preserve">. </w:t>
      </w:r>
      <w:r>
        <w:rPr>
          <w:rFonts w:hint="eastAsia" w:ascii="宋体" w:hAnsi="宋体" w:eastAsia="宋体" w:cs="宋体"/>
          <w:b w:val="0"/>
          <w:bCs w:val="0"/>
          <w:color w:val="auto"/>
          <w:sz w:val="18"/>
          <w:szCs w:val="18"/>
          <w:highlight w:val="none"/>
          <w:lang w:val="en-US" w:eastAsia="zh-CN"/>
        </w:rPr>
        <w:t>浙江省法学会未成年人刑事司法研究会成立两年来，一批研究成果获最高检肯定 法学研究为未成年人撑起“保护伞”</w:t>
      </w:r>
      <w:r>
        <w:rPr>
          <w:rFonts w:hint="eastAsia" w:ascii="宋体" w:hAnsi="宋体" w:cs="宋体"/>
          <w:b w:val="0"/>
          <w:bCs w:val="0"/>
          <w:color w:val="auto"/>
          <w:sz w:val="18"/>
          <w:szCs w:val="18"/>
          <w:highlight w:val="none"/>
          <w:lang w:val="en-US" w:eastAsia="zh-CN"/>
        </w:rPr>
        <w:t>[N].</w:t>
      </w:r>
      <w:r>
        <w:rPr>
          <w:rFonts w:hint="eastAsia" w:ascii="宋体" w:hAnsi="宋体" w:eastAsia="宋体" w:cs="宋体"/>
          <w:b w:val="0"/>
          <w:bCs w:val="0"/>
          <w:color w:val="auto"/>
          <w:sz w:val="18"/>
          <w:szCs w:val="18"/>
          <w:highlight w:val="none"/>
          <w:lang w:val="en-US" w:eastAsia="zh-CN"/>
        </w:rPr>
        <w:t>民主与法制时报</w:t>
      </w:r>
      <w:r>
        <w:rPr>
          <w:rFonts w:hint="eastAsia" w:ascii="宋体" w:hAnsi="宋体" w:cs="宋体"/>
          <w:b w:val="0"/>
          <w:bCs w:val="0"/>
          <w:color w:val="auto"/>
          <w:sz w:val="18"/>
          <w:szCs w:val="18"/>
          <w:highlight w:val="none"/>
          <w:lang w:val="en-US" w:eastAsia="zh-CN"/>
        </w:rPr>
        <w:t>.2017-10-26(003).</w:t>
      </w:r>
      <w:r>
        <w:rPr>
          <w:rFonts w:hint="eastAsia" w:ascii="宋体" w:hAnsi="宋体" w:eastAsia="宋体" w:cs="宋体"/>
          <w:b w:val="0"/>
          <w:bCs w:val="0"/>
          <w:color w:val="auto"/>
          <w:sz w:val="18"/>
          <w:szCs w:val="18"/>
          <w:highlight w:val="none"/>
          <w:lang w:val="en-US" w:eastAsia="zh-CN"/>
        </w:rPr>
        <w:t xml:space="preserve">   </w:t>
      </w:r>
    </w:p>
  </w:footnote>
  <w:footnote w:id="12">
    <w:p>
      <w:pPr>
        <w:pStyle w:val="4"/>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宋体" w:hAnsi="宋体" w:eastAsia="宋体" w:cs="宋体"/>
          <w:sz w:val="18"/>
          <w:szCs w:val="18"/>
          <w:lang w:val="en-US" w:eastAsia="zh-CN"/>
        </w:rPr>
      </w:pPr>
      <w:r>
        <w:rPr>
          <w:rFonts w:hint="eastAsia" w:ascii="宋体" w:hAnsi="宋体" w:cs="宋体"/>
          <w:sz w:val="18"/>
          <w:szCs w:val="18"/>
          <w:lang w:val="en-US" w:eastAsia="zh-CN"/>
        </w:rPr>
        <w:t xml:space="preserve">   </w:t>
      </w:r>
      <w:r>
        <w:rPr>
          <w:rStyle w:val="8"/>
          <w:rFonts w:hint="eastAsia" w:ascii="宋体" w:hAnsi="宋体" w:eastAsia="宋体" w:cs="宋体"/>
          <w:sz w:val="18"/>
          <w:szCs w:val="18"/>
        </w:rPr>
        <w:footnoteRef/>
      </w:r>
      <w:r>
        <w:rPr>
          <w:rFonts w:hint="eastAsia" w:ascii="宋体" w:hAnsi="宋体" w:eastAsia="宋体" w:cs="宋体"/>
          <w:sz w:val="18"/>
          <w:szCs w:val="18"/>
        </w:rPr>
        <w:t xml:space="preserve"> 郑赫南</w:t>
      </w:r>
      <w:r>
        <w:rPr>
          <w:rFonts w:hint="eastAsia" w:ascii="宋体" w:hAnsi="宋体" w:cs="宋体"/>
          <w:sz w:val="18"/>
          <w:szCs w:val="18"/>
          <w:lang w:val="en-US" w:eastAsia="zh-CN"/>
        </w:rPr>
        <w:t xml:space="preserve">. </w:t>
      </w:r>
      <w:r>
        <w:rPr>
          <w:rFonts w:hint="eastAsia" w:ascii="宋体" w:hAnsi="宋体" w:cs="宋体"/>
          <w:sz w:val="18"/>
          <w:szCs w:val="18"/>
          <w:lang w:eastAsia="zh-CN"/>
        </w:rPr>
        <w:t>检察机关未成年人全面综合司法保护典型案(事)例</w:t>
      </w:r>
      <w:r>
        <w:rPr>
          <w:rFonts w:hint="eastAsia" w:ascii="宋体" w:hAnsi="宋体" w:cs="宋体"/>
          <w:sz w:val="18"/>
          <w:szCs w:val="18"/>
          <w:lang w:val="en-US" w:eastAsia="zh-CN"/>
        </w:rPr>
        <w:t>[N].</w:t>
      </w:r>
      <w:r>
        <w:rPr>
          <w:rFonts w:hint="eastAsia" w:ascii="宋体" w:hAnsi="宋体" w:eastAsia="宋体" w:cs="宋体"/>
          <w:sz w:val="18"/>
          <w:szCs w:val="18"/>
        </w:rPr>
        <w:t>检察日报</w:t>
      </w:r>
      <w:r>
        <w:rPr>
          <w:rFonts w:hint="eastAsia" w:ascii="宋体" w:hAnsi="宋体" w:cs="宋体"/>
          <w:sz w:val="18"/>
          <w:szCs w:val="18"/>
          <w:lang w:eastAsia="zh-CN"/>
        </w:rPr>
        <w:t>，</w:t>
      </w:r>
      <w:r>
        <w:rPr>
          <w:rFonts w:hint="eastAsia" w:ascii="宋体" w:hAnsi="宋体" w:cs="宋体"/>
          <w:sz w:val="18"/>
          <w:szCs w:val="18"/>
          <w:lang w:val="en-US" w:eastAsia="zh-CN"/>
        </w:rPr>
        <w:t>2017-12-29(002).</w:t>
      </w:r>
    </w:p>
  </w:footnote>
  <w:footnote w:id="13">
    <w:p>
      <w:pPr>
        <w:pStyle w:val="4"/>
        <w:keepNext w:val="0"/>
        <w:keepLines w:val="0"/>
        <w:pageBreakBefore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rPr>
          <w:rFonts w:hint="eastAsia" w:ascii="宋体" w:hAnsi="宋体" w:eastAsia="宋体" w:cs="宋体"/>
          <w:sz w:val="18"/>
          <w:szCs w:val="18"/>
          <w:highlight w:val="none"/>
          <w:lang w:val="en-US"/>
        </w:rPr>
      </w:pPr>
      <w:r>
        <w:rPr>
          <w:rStyle w:val="8"/>
          <w:rFonts w:hint="eastAsia" w:ascii="宋体" w:hAnsi="宋体" w:eastAsia="宋体" w:cs="宋体"/>
          <w:sz w:val="18"/>
          <w:szCs w:val="18"/>
          <w:highlight w:val="none"/>
        </w:rPr>
        <w:footnoteRef/>
      </w:r>
      <w:r>
        <w:rPr>
          <w:rFonts w:hint="eastAsia" w:ascii="宋体" w:hAnsi="宋体" w:eastAsia="宋体" w:cs="宋体"/>
          <w:sz w:val="18"/>
          <w:szCs w:val="18"/>
          <w:highlight w:val="none"/>
        </w:rPr>
        <w:t xml:space="preserve"> 王学进</w:t>
      </w:r>
      <w:r>
        <w:rPr>
          <w:rFonts w:hint="eastAsia" w:ascii="宋体" w:hAnsi="宋体" w:cs="宋体"/>
          <w:sz w:val="18"/>
          <w:szCs w:val="18"/>
          <w:highlight w:val="none"/>
          <w:lang w:val="en-US" w:eastAsia="zh-CN"/>
        </w:rPr>
        <w:t>. “一站式”询问有助于保护未成年被害人[N].</w:t>
      </w:r>
      <w:r>
        <w:rPr>
          <w:rFonts w:hint="eastAsia" w:ascii="宋体" w:hAnsi="宋体" w:eastAsia="宋体" w:cs="宋体"/>
          <w:b w:val="0"/>
          <w:bCs w:val="0"/>
          <w:color w:val="auto"/>
          <w:sz w:val="18"/>
          <w:szCs w:val="18"/>
          <w:highlight w:val="none"/>
          <w:lang w:val="en-US" w:eastAsia="zh-CN"/>
        </w:rPr>
        <w:t>宁波日报</w:t>
      </w:r>
      <w:r>
        <w:rPr>
          <w:rFonts w:hint="eastAsia" w:ascii="宋体" w:hAnsi="宋体" w:cs="宋体"/>
          <w:b w:val="0"/>
          <w:bCs w:val="0"/>
          <w:color w:val="auto"/>
          <w:sz w:val="18"/>
          <w:szCs w:val="18"/>
          <w:highlight w:val="none"/>
          <w:lang w:val="en-US" w:eastAsia="zh-CN"/>
        </w:rPr>
        <w:t>，2017-11-29(016).</w:t>
      </w:r>
    </w:p>
  </w:footnote>
  <w:footnote w:id="14">
    <w:p>
      <w:pPr>
        <w:pStyle w:val="4"/>
        <w:keepNext w:val="0"/>
        <w:keepLines w:val="0"/>
        <w:pageBreakBefore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rPr>
          <w:rFonts w:hint="eastAsia" w:ascii="宋体" w:hAnsi="宋体" w:eastAsia="宋体" w:cs="宋体"/>
          <w:sz w:val="18"/>
          <w:szCs w:val="18"/>
          <w:highlight w:val="none"/>
          <w:lang w:val="en-US"/>
        </w:rPr>
      </w:pPr>
      <w:r>
        <w:rPr>
          <w:rStyle w:val="8"/>
          <w:rFonts w:hint="eastAsia" w:ascii="宋体" w:hAnsi="宋体" w:eastAsia="宋体" w:cs="宋体"/>
          <w:sz w:val="18"/>
          <w:szCs w:val="18"/>
          <w:highlight w:val="none"/>
        </w:rPr>
        <w:footnoteRef/>
      </w:r>
      <w:r>
        <w:rPr>
          <w:rFonts w:hint="eastAsia" w:ascii="宋体" w:hAnsi="宋体" w:eastAsia="宋体" w:cs="宋体"/>
          <w:sz w:val="18"/>
          <w:szCs w:val="18"/>
          <w:highlight w:val="none"/>
        </w:rPr>
        <w:t xml:space="preserve"> </w:t>
      </w:r>
      <w:r>
        <w:rPr>
          <w:rFonts w:hint="eastAsia" w:ascii="宋体" w:hAnsi="宋体" w:eastAsia="宋体" w:cs="宋体"/>
          <w:b w:val="0"/>
          <w:bCs w:val="0"/>
          <w:color w:val="auto"/>
          <w:sz w:val="18"/>
          <w:szCs w:val="18"/>
          <w:highlight w:val="none"/>
          <w:lang w:val="en-US" w:eastAsia="zh-CN"/>
        </w:rPr>
        <w:t>李尖</w:t>
      </w:r>
      <w:r>
        <w:rPr>
          <w:rFonts w:hint="eastAsia" w:ascii="宋体" w:hAnsi="宋体" w:cs="宋体"/>
          <w:b w:val="0"/>
          <w:bCs w:val="0"/>
          <w:color w:val="auto"/>
          <w:sz w:val="18"/>
          <w:szCs w:val="18"/>
          <w:highlight w:val="none"/>
          <w:lang w:val="en-US" w:eastAsia="zh-CN"/>
        </w:rPr>
        <w:t xml:space="preserve">. </w:t>
      </w:r>
      <w:r>
        <w:rPr>
          <w:rFonts w:hint="eastAsia" w:ascii="宋体" w:hAnsi="宋体" w:eastAsia="宋体" w:cs="宋体"/>
          <w:b w:val="0"/>
          <w:bCs w:val="0"/>
          <w:color w:val="auto"/>
          <w:sz w:val="18"/>
          <w:szCs w:val="18"/>
          <w:highlight w:val="none"/>
          <w:lang w:val="en-US" w:eastAsia="zh-CN"/>
        </w:rPr>
        <w:t>“双向保护”惩防  引入人格甄别 温州未成年人帮教“有温度”</w:t>
      </w:r>
      <w:r>
        <w:rPr>
          <w:rFonts w:hint="eastAsia" w:ascii="宋体" w:hAnsi="宋体" w:cs="宋体"/>
          <w:b w:val="0"/>
          <w:bCs w:val="0"/>
          <w:color w:val="auto"/>
          <w:sz w:val="18"/>
          <w:szCs w:val="18"/>
          <w:highlight w:val="none"/>
          <w:lang w:val="en-US" w:eastAsia="zh-CN"/>
        </w:rPr>
        <w:t>[N].</w:t>
      </w:r>
      <w:r>
        <w:rPr>
          <w:rFonts w:hint="eastAsia" w:ascii="宋体" w:hAnsi="宋体" w:eastAsia="宋体" w:cs="宋体"/>
          <w:b w:val="0"/>
          <w:bCs w:val="0"/>
          <w:color w:val="auto"/>
          <w:sz w:val="18"/>
          <w:szCs w:val="18"/>
          <w:highlight w:val="none"/>
          <w:lang w:val="en-US" w:eastAsia="zh-CN"/>
        </w:rPr>
        <w:t>温州日报</w:t>
      </w:r>
      <w:r>
        <w:rPr>
          <w:rFonts w:hint="eastAsia" w:ascii="宋体" w:hAnsi="宋体" w:cs="宋体"/>
          <w:b w:val="0"/>
          <w:bCs w:val="0"/>
          <w:color w:val="auto"/>
          <w:sz w:val="18"/>
          <w:szCs w:val="18"/>
          <w:highlight w:val="none"/>
          <w:lang w:val="en-US" w:eastAsia="zh-CN"/>
        </w:rPr>
        <w:t>，2018-5-30(005).</w:t>
      </w:r>
    </w:p>
  </w:footnote>
  <w:footnote w:id="15">
    <w:p>
      <w:pPr>
        <w:pStyle w:val="4"/>
        <w:keepNext w:val="0"/>
        <w:keepLines w:val="0"/>
        <w:pageBreakBefore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rPr>
          <w:rFonts w:hint="eastAsia" w:ascii="宋体" w:hAnsi="宋体" w:eastAsia="宋体" w:cs="宋体"/>
          <w:sz w:val="18"/>
          <w:szCs w:val="18"/>
          <w:highlight w:val="none"/>
        </w:rPr>
      </w:pPr>
      <w:r>
        <w:rPr>
          <w:rStyle w:val="8"/>
          <w:rFonts w:hint="eastAsia" w:ascii="宋体" w:hAnsi="宋体" w:eastAsia="宋体" w:cs="宋体"/>
          <w:sz w:val="18"/>
          <w:szCs w:val="18"/>
          <w:highlight w:val="none"/>
        </w:rPr>
        <w:footnoteRef/>
      </w:r>
      <w:r>
        <w:rPr>
          <w:rFonts w:hint="eastAsia" w:ascii="宋体" w:hAnsi="宋体" w:eastAsia="宋体" w:cs="宋体"/>
          <w:sz w:val="18"/>
          <w:szCs w:val="18"/>
          <w:highlight w:val="none"/>
        </w:rPr>
        <w:t xml:space="preserve"> 杨阳洋</w:t>
      </w:r>
      <w:r>
        <w:rPr>
          <w:rFonts w:hint="eastAsia" w:ascii="宋体" w:hAnsi="宋体" w:cs="宋体"/>
          <w:sz w:val="18"/>
          <w:szCs w:val="18"/>
          <w:highlight w:val="none"/>
          <w:lang w:eastAsia="zh-CN"/>
        </w:rPr>
        <w:t>，</w:t>
      </w:r>
      <w:r>
        <w:rPr>
          <w:rFonts w:hint="eastAsia" w:ascii="宋体" w:hAnsi="宋体" w:eastAsia="宋体" w:cs="宋体"/>
          <w:sz w:val="18"/>
          <w:szCs w:val="18"/>
          <w:highlight w:val="none"/>
        </w:rPr>
        <w:t>郎方</w:t>
      </w:r>
      <w:r>
        <w:rPr>
          <w:rFonts w:hint="eastAsia" w:ascii="宋体" w:hAnsi="宋体" w:cs="宋体"/>
          <w:sz w:val="18"/>
          <w:szCs w:val="18"/>
          <w:highlight w:val="none"/>
          <w:lang w:val="en-US" w:eastAsia="zh-CN"/>
        </w:rPr>
        <w:t>. 盘龙未检探索“一站式”取证 不让未成年被害人受二次伤害[N].</w:t>
      </w:r>
      <w:r>
        <w:rPr>
          <w:rFonts w:hint="eastAsia" w:ascii="宋体" w:hAnsi="宋体" w:eastAsia="宋体" w:cs="宋体"/>
          <w:b w:val="0"/>
          <w:bCs w:val="0"/>
          <w:color w:val="auto"/>
          <w:sz w:val="18"/>
          <w:szCs w:val="18"/>
          <w:highlight w:val="none"/>
          <w:lang w:val="en-US" w:eastAsia="zh-CN"/>
        </w:rPr>
        <w:t>云南法制报</w:t>
      </w:r>
      <w:r>
        <w:rPr>
          <w:rFonts w:hint="eastAsia" w:ascii="宋体" w:hAnsi="宋体" w:cs="宋体"/>
          <w:b w:val="0"/>
          <w:bCs w:val="0"/>
          <w:color w:val="auto"/>
          <w:sz w:val="18"/>
          <w:szCs w:val="18"/>
          <w:highlight w:val="none"/>
          <w:lang w:val="en-US" w:eastAsia="zh-CN"/>
        </w:rPr>
        <w:t>，2018-5-28(004).</w:t>
      </w:r>
    </w:p>
  </w:footnote>
  <w:footnote w:id="16">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240" w:lineRule="auto"/>
        <w:ind w:left="0" w:leftChars="0" w:right="0" w:rightChars="0" w:firstLine="270" w:firstLineChars="150"/>
        <w:jc w:val="both"/>
        <w:textAlignment w:val="auto"/>
        <w:outlineLvl w:val="9"/>
        <w:rPr>
          <w:rFonts w:hint="eastAsia" w:ascii="宋体" w:hAnsi="宋体" w:eastAsia="宋体" w:cs="宋体"/>
          <w:b w:val="0"/>
          <w:bCs w:val="0"/>
          <w:strike w:val="0"/>
          <w:dstrike w:val="0"/>
          <w:color w:val="auto"/>
          <w:kern w:val="2"/>
          <w:sz w:val="18"/>
          <w:szCs w:val="18"/>
          <w:highlight w:val="none"/>
          <w:u w:val="none"/>
          <w:lang w:val="en-US" w:eastAsia="zh-CN" w:bidi="ar-SA"/>
        </w:rPr>
      </w:pPr>
      <w:r>
        <w:rPr>
          <w:rStyle w:val="8"/>
          <w:rFonts w:hint="eastAsia" w:ascii="宋体" w:hAnsi="宋体" w:eastAsia="宋体" w:cs="宋体"/>
          <w:sz w:val="18"/>
          <w:szCs w:val="18"/>
          <w:highlight w:val="none"/>
        </w:rPr>
        <w:footnoteRef/>
      </w:r>
      <w:r>
        <w:rPr>
          <w:rFonts w:hint="eastAsia" w:ascii="宋体" w:hAnsi="宋体" w:eastAsia="宋体" w:cs="宋体"/>
          <w:sz w:val="18"/>
          <w:szCs w:val="18"/>
          <w:highlight w:val="none"/>
        </w:rPr>
        <w:t xml:space="preserve"> 王丽丽</w:t>
      </w:r>
      <w:r>
        <w:rPr>
          <w:rFonts w:hint="eastAsia" w:ascii="宋体" w:hAnsi="宋体" w:cs="宋体"/>
          <w:sz w:val="18"/>
          <w:szCs w:val="18"/>
          <w:highlight w:val="none"/>
          <w:lang w:val="en-US" w:eastAsia="zh-CN"/>
        </w:rPr>
        <w:t>. 全国人大代表收到最高检“第二次答复”.最高人民检察院互联网站(https://www.spp.gov.cn/spp/zdgz/202004/t20200427_459804.shtml)，2020年7月26日浏览.</w:t>
      </w:r>
    </w:p>
    <w:p>
      <w:pPr>
        <w:pStyle w:val="4"/>
        <w:snapToGrid w:val="0"/>
      </w:pPr>
    </w:p>
  </w:footnote>
  <w:footnote w:id="17">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rPr>
          <w:rFonts w:hint="eastAsia" w:ascii="宋体" w:hAnsi="宋体" w:eastAsia="宋体" w:cs="宋体"/>
          <w:sz w:val="18"/>
          <w:szCs w:val="18"/>
          <w:highlight w:val="none"/>
        </w:rPr>
      </w:pPr>
      <w:r>
        <w:rPr>
          <w:rStyle w:val="8"/>
          <w:rFonts w:hint="eastAsia" w:ascii="宋体" w:hAnsi="宋体" w:eastAsia="宋体" w:cs="宋体"/>
          <w:sz w:val="18"/>
          <w:szCs w:val="18"/>
          <w:highlight w:val="none"/>
        </w:rPr>
        <w:footnoteRef/>
      </w:r>
      <w:r>
        <w:rPr>
          <w:rFonts w:hint="eastAsia" w:ascii="宋体" w:hAnsi="宋体" w:eastAsia="宋体" w:cs="宋体"/>
          <w:sz w:val="18"/>
          <w:szCs w:val="18"/>
          <w:highlight w:val="none"/>
        </w:rPr>
        <w:t xml:space="preserve"> </w:t>
      </w:r>
      <w:r>
        <w:rPr>
          <w:rFonts w:hint="eastAsia" w:ascii="宋体" w:hAnsi="宋体" w:eastAsia="宋体" w:cs="宋体"/>
          <w:b w:val="0"/>
          <w:bCs w:val="0"/>
          <w:color w:val="auto"/>
          <w:sz w:val="18"/>
          <w:szCs w:val="18"/>
          <w:highlight w:val="none"/>
          <w:lang w:val="en-US" w:eastAsia="zh-CN"/>
        </w:rPr>
        <w:t>参见张寒玉、王英著</w:t>
      </w:r>
      <w:r>
        <w:rPr>
          <w:rFonts w:hint="eastAsia" w:ascii="宋体" w:hAnsi="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lang w:val="en-US" w:eastAsia="zh-CN"/>
        </w:rPr>
        <w:t>《未成年人检察问题研究》，中国检察出版社2017年版，第301页。</w:t>
      </w:r>
    </w:p>
  </w:footnote>
  <w:footnote w:id="18">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pPr>
      <w:r>
        <w:rPr>
          <w:rStyle w:val="8"/>
        </w:rPr>
        <w:footnoteRef/>
      </w:r>
      <w:r>
        <w:t xml:space="preserve"> </w:t>
      </w:r>
      <w:r>
        <w:rPr>
          <w:rFonts w:hint="eastAsia"/>
          <w:lang w:eastAsia="zh-CN"/>
        </w:rPr>
        <w:t>《中华人民共和国未成年人保护法》第一条：“为了保护未成年人的身心健康，保障未成年人的合法权益，促进未成年人在品德、智力、体质等方面全面发展，培养有理想、有道德、有文化、有纪律的社会主义建设者和接班人，根据宪法，制定本法。”</w:t>
      </w:r>
    </w:p>
  </w:footnote>
  <w:footnote w:id="19">
    <w:p>
      <w:pPr>
        <w:pStyle w:val="4"/>
        <w:keepNext w:val="0"/>
        <w:keepLines w:val="0"/>
        <w:pageBreakBefore w:val="0"/>
        <w:widowControl w:val="0"/>
        <w:kinsoku/>
        <w:wordWrap/>
        <w:overflowPunct/>
        <w:topLinePunct w:val="0"/>
        <w:autoSpaceDE/>
        <w:autoSpaceDN/>
        <w:bidi w:val="0"/>
        <w:adjustRightInd/>
        <w:snapToGrid w:val="0"/>
        <w:ind w:firstLine="270" w:firstLineChars="150"/>
        <w:jc w:val="both"/>
        <w:textAlignment w:val="auto"/>
        <w:outlineLvl w:val="9"/>
        <w:rPr>
          <w:rFonts w:hint="eastAsia" w:ascii="宋体" w:hAnsi="宋体" w:eastAsia="宋体" w:cs="宋体"/>
          <w:lang w:eastAsia="zh-CN"/>
        </w:rPr>
      </w:pPr>
      <w:r>
        <w:rPr>
          <w:rStyle w:val="8"/>
          <w:rFonts w:hint="eastAsia" w:ascii="宋体" w:hAnsi="宋体" w:eastAsia="宋体" w:cs="宋体"/>
        </w:rPr>
        <w:footnoteRef/>
      </w:r>
      <w:r>
        <w:rPr>
          <w:rFonts w:hint="eastAsia" w:ascii="宋体" w:hAnsi="宋体" w:eastAsia="宋体" w:cs="宋体"/>
        </w:rPr>
        <w:t xml:space="preserve"> 《中华人民共和国未成年人保护法》第</w:t>
      </w:r>
      <w:r>
        <w:rPr>
          <w:rFonts w:hint="eastAsia" w:ascii="宋体" w:hAnsi="宋体" w:eastAsia="宋体" w:cs="宋体"/>
          <w:lang w:val="en-US" w:eastAsia="zh-CN"/>
        </w:rPr>
        <w:t>三</w:t>
      </w:r>
      <w:r>
        <w:rPr>
          <w:rFonts w:hint="eastAsia" w:ascii="宋体" w:hAnsi="宋体" w:eastAsia="宋体" w:cs="宋体"/>
        </w:rPr>
        <w:t>条</w:t>
      </w:r>
      <w:r>
        <w:rPr>
          <w:rFonts w:hint="eastAsia" w:ascii="宋体" w:hAnsi="宋体" w:eastAsia="宋体" w:cs="宋体"/>
          <w:lang w:eastAsia="zh-CN"/>
        </w:rPr>
        <w:t>：“未成年人享有生存权、发展权、受保护权、参与权等权利，国家根据未成年人身心发展特点给予特殊、优先保护，保障未成年人的合法权益不受侵犯。 未成年人享有受教育权，国家、社会、学校和家庭尊重和保障未成年人的受教育权。 未成年人不分性别、民族、种族、家庭财产状况、宗教信仰等，依法平等地享有权利。”</w:t>
      </w:r>
    </w:p>
  </w:footnote>
  <w:footnote w:id="20">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rPr>
          <w:color w:val="auto"/>
        </w:rPr>
      </w:pPr>
      <w:r>
        <w:rPr>
          <w:rStyle w:val="8"/>
          <w:color w:val="auto"/>
        </w:rPr>
        <w:footnoteRef/>
      </w:r>
      <w:r>
        <w:rPr>
          <w:color w:val="auto"/>
        </w:rPr>
        <w:t xml:space="preserve"> </w:t>
      </w:r>
      <w:r>
        <w:rPr>
          <w:rFonts w:hint="eastAsia" w:ascii="宋体" w:hAnsi="宋体" w:cs="宋体"/>
          <w:b w:val="0"/>
          <w:bCs w:val="0"/>
          <w:color w:val="auto"/>
          <w:sz w:val="18"/>
          <w:szCs w:val="18"/>
          <w:highlight w:val="none"/>
          <w:u w:val="none"/>
          <w:lang w:val="en-US" w:eastAsia="zh-CN"/>
        </w:rPr>
        <w:t>最高人民法院、最高人民检察院、公安部、司法部《关于依法惩治性侵害未成年人犯罪的意见》第4调：“对于未成年人实施性侵害未成年人犯罪的，应当坚持双向保护原则，在依法保护未成年被害人的合法权益时，也要依法保护未成年犯罪嫌疑人、未成年被告人的合法权益。”</w:t>
      </w:r>
    </w:p>
  </w:footnote>
  <w:footnote w:id="21">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pPr>
      <w:r>
        <w:rPr>
          <w:rStyle w:val="8"/>
        </w:rPr>
        <w:footnoteRef/>
      </w:r>
      <w:r>
        <w:t xml:space="preserve"> </w:t>
      </w:r>
      <w:r>
        <w:rPr>
          <w:rFonts w:hint="eastAsia"/>
        </w:rPr>
        <w:t>王学进. “一站式”询问有助于保护未成年被害人[N].宁波日报，2017-11-29(016).</w:t>
      </w:r>
    </w:p>
  </w:footnote>
  <w:footnote w:id="22">
    <w:p>
      <w:pPr>
        <w:pStyle w:val="4"/>
        <w:keepNext w:val="0"/>
        <w:keepLines w:val="0"/>
        <w:pageBreakBefore w:val="0"/>
        <w:widowControl w:val="0"/>
        <w:kinsoku/>
        <w:wordWrap/>
        <w:overflowPunct/>
        <w:topLinePunct w:val="0"/>
        <w:autoSpaceDE/>
        <w:autoSpaceDN/>
        <w:bidi w:val="0"/>
        <w:adjustRightInd/>
        <w:snapToGrid w:val="0"/>
        <w:ind w:firstLine="270" w:firstLineChars="150"/>
        <w:jc w:val="both"/>
        <w:textAlignment w:val="auto"/>
        <w:outlineLvl w:val="9"/>
        <w:rPr>
          <w:rFonts w:hint="eastAsia" w:ascii="宋体" w:hAnsi="宋体" w:eastAsia="宋体" w:cs="宋体"/>
          <w:highlight w:val="none"/>
        </w:rPr>
      </w:pPr>
      <w:r>
        <w:rPr>
          <w:rStyle w:val="8"/>
          <w:rFonts w:hint="eastAsia" w:ascii="宋体" w:hAnsi="宋体" w:eastAsia="宋体" w:cs="宋体"/>
          <w:highlight w:val="none"/>
        </w:rPr>
        <w:footnoteRef/>
      </w:r>
      <w:r>
        <w:rPr>
          <w:rFonts w:hint="eastAsia" w:ascii="宋体" w:hAnsi="宋体" w:eastAsia="宋体" w:cs="宋体"/>
          <w:highlight w:val="none"/>
        </w:rPr>
        <w:t xml:space="preserve"> 管晓昕,林莉.“一站式”询问未成年被害人办案模式的完善[J].法制与社会,2018(29):93-94.</w:t>
      </w:r>
    </w:p>
  </w:footnote>
  <w:footnote w:id="23">
    <w:p>
      <w:pPr>
        <w:pStyle w:val="4"/>
        <w:keepNext w:val="0"/>
        <w:keepLines w:val="0"/>
        <w:pageBreakBefore w:val="0"/>
        <w:widowControl w:val="0"/>
        <w:kinsoku/>
        <w:wordWrap/>
        <w:overflowPunct/>
        <w:topLinePunct w:val="0"/>
        <w:autoSpaceDE/>
        <w:autoSpaceDN/>
        <w:bidi w:val="0"/>
        <w:adjustRightInd/>
        <w:snapToGrid w:val="0"/>
        <w:ind w:firstLine="270" w:firstLineChars="150"/>
        <w:jc w:val="both"/>
        <w:textAlignment w:val="auto"/>
        <w:outlineLvl w:val="9"/>
        <w:rPr>
          <w:rFonts w:hint="eastAsia" w:ascii="宋体" w:hAnsi="宋体" w:eastAsia="宋体" w:cs="宋体"/>
        </w:rPr>
      </w:pPr>
      <w:r>
        <w:rPr>
          <w:rStyle w:val="8"/>
          <w:rFonts w:hint="eastAsia" w:ascii="宋体" w:hAnsi="宋体" w:eastAsia="宋体" w:cs="宋体"/>
        </w:rPr>
        <w:footnoteRef/>
      </w:r>
      <w:r>
        <w:rPr>
          <w:rFonts w:hint="eastAsia" w:ascii="宋体" w:hAnsi="宋体" w:eastAsia="宋体" w:cs="宋体"/>
        </w:rPr>
        <w:t xml:space="preserve"> 郭紫棋,林颖慧.被性侵未成年被害人司法保护体系的完善——基于台湾地区台北市“性侵害案件一站式服务”之启示[J].人民检察,2018(14):37-40.</w:t>
      </w:r>
    </w:p>
  </w:footnote>
  <w:footnote w:id="24">
    <w:p>
      <w:pPr>
        <w:pStyle w:val="4"/>
        <w:keepNext w:val="0"/>
        <w:keepLines w:val="0"/>
        <w:pageBreakBefore w:val="0"/>
        <w:widowControl w:val="0"/>
        <w:kinsoku/>
        <w:wordWrap/>
        <w:overflowPunct/>
        <w:topLinePunct w:val="0"/>
        <w:autoSpaceDE/>
        <w:autoSpaceDN/>
        <w:bidi w:val="0"/>
        <w:adjustRightInd/>
        <w:snapToGrid w:val="0"/>
        <w:ind w:firstLine="270" w:firstLineChars="150"/>
        <w:jc w:val="both"/>
        <w:textAlignment w:val="auto"/>
        <w:outlineLvl w:val="9"/>
        <w:rPr>
          <w:rFonts w:hint="eastAsia" w:ascii="宋体" w:hAnsi="宋体" w:eastAsia="宋体" w:cs="宋体"/>
        </w:rPr>
      </w:pPr>
      <w:r>
        <w:rPr>
          <w:rStyle w:val="8"/>
          <w:rFonts w:hint="eastAsia" w:ascii="宋体" w:hAnsi="宋体" w:eastAsia="宋体" w:cs="宋体"/>
        </w:rPr>
        <w:footnoteRef/>
      </w:r>
      <w:r>
        <w:rPr>
          <w:rFonts w:hint="eastAsia" w:ascii="宋体" w:hAnsi="宋体" w:eastAsia="宋体" w:cs="宋体"/>
        </w:rPr>
        <w:t xml:space="preserve"> 兰跃军.性侵未成年被害人的立法与司法保护[J].贵州民族大学学报(哲学社会科学版),2019(04):119-183.</w:t>
      </w:r>
    </w:p>
  </w:footnote>
  <w:footnote w:id="25">
    <w:p>
      <w:pPr>
        <w:pStyle w:val="4"/>
        <w:keepNext w:val="0"/>
        <w:keepLines w:val="0"/>
        <w:pageBreakBefore w:val="0"/>
        <w:widowControl w:val="0"/>
        <w:kinsoku/>
        <w:wordWrap/>
        <w:overflowPunct/>
        <w:topLinePunct w:val="0"/>
        <w:autoSpaceDE/>
        <w:autoSpaceDN/>
        <w:bidi w:val="0"/>
        <w:adjustRightInd/>
        <w:snapToGrid w:val="0"/>
        <w:ind w:firstLine="270" w:firstLineChars="150"/>
        <w:jc w:val="both"/>
        <w:textAlignment w:val="auto"/>
        <w:outlineLvl w:val="9"/>
        <w:rPr>
          <w:rFonts w:hint="eastAsia" w:ascii="宋体" w:hAnsi="宋体" w:eastAsia="宋体" w:cs="宋体"/>
        </w:rPr>
      </w:pPr>
      <w:r>
        <w:rPr>
          <w:rStyle w:val="8"/>
          <w:rFonts w:hint="eastAsia" w:ascii="宋体" w:hAnsi="宋体" w:eastAsia="宋体" w:cs="宋体"/>
        </w:rPr>
        <w:footnoteRef/>
      </w:r>
      <w:r>
        <w:rPr>
          <w:rFonts w:hint="eastAsia" w:ascii="宋体" w:hAnsi="宋体" w:eastAsia="宋体" w:cs="宋体"/>
        </w:rPr>
        <w:t xml:space="preserve"> 樊荣庆,钟颖,姚倩男,吴海云,徐衍.论性侵害案件未成年被害人“一站式”保护体系构建——以上海实践探索为例[J].青少年犯罪问题,2017(02):32-43.</w:t>
      </w:r>
    </w:p>
  </w:footnote>
  <w:footnote w:id="26">
    <w:p>
      <w:pPr>
        <w:pStyle w:val="4"/>
        <w:keepNext w:val="0"/>
        <w:keepLines w:val="0"/>
        <w:pageBreakBefore w:val="0"/>
        <w:widowControl w:val="0"/>
        <w:kinsoku/>
        <w:wordWrap/>
        <w:overflowPunct/>
        <w:topLinePunct w:val="0"/>
        <w:autoSpaceDE/>
        <w:autoSpaceDN/>
        <w:bidi w:val="0"/>
        <w:adjustRightInd/>
        <w:snapToGrid w:val="0"/>
        <w:ind w:firstLine="270" w:firstLineChars="150"/>
        <w:jc w:val="both"/>
        <w:textAlignment w:val="auto"/>
        <w:outlineLvl w:val="9"/>
        <w:rPr>
          <w:rFonts w:hint="eastAsia" w:ascii="宋体" w:hAnsi="宋体" w:eastAsia="宋体" w:cs="宋体"/>
          <w:lang w:val="en-US" w:eastAsia="zh-CN"/>
        </w:rPr>
      </w:pPr>
      <w:r>
        <w:rPr>
          <w:rStyle w:val="8"/>
          <w:rFonts w:hint="eastAsia" w:ascii="宋体" w:hAnsi="宋体" w:eastAsia="宋体" w:cs="宋体"/>
        </w:rPr>
        <w:footnoteRef/>
      </w:r>
      <w:r>
        <w:rPr>
          <w:rFonts w:hint="eastAsia" w:ascii="宋体" w:hAnsi="宋体" w:eastAsia="宋体" w:cs="宋体"/>
        </w:rPr>
        <w:t xml:space="preserve"> 兰跃军.性侵未成年被害人的立法与司法保护[J].贵州民族大学学报(哲学社会科学版),2019(04):119-183.</w:t>
      </w:r>
    </w:p>
  </w:footnote>
  <w:footnote w:id="27">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left"/>
        <w:textAlignment w:val="auto"/>
        <w:outlineLvl w:val="9"/>
        <w:rPr>
          <w:rFonts w:hint="eastAsia" w:ascii="宋体" w:hAnsi="宋体" w:eastAsia="宋体" w:cs="宋体"/>
        </w:rPr>
      </w:pPr>
      <w:r>
        <w:rPr>
          <w:rStyle w:val="8"/>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b w:val="0"/>
          <w:bCs w:val="0"/>
          <w:color w:val="auto"/>
          <w:sz w:val="18"/>
          <w:szCs w:val="18"/>
          <w:u w:val="none"/>
          <w:lang w:val="en-US" w:eastAsia="zh-CN"/>
        </w:rPr>
        <w:t>最高人民法院 最高人民检察院 公安部 司法部《关于依法惩治性侵未成年人犯罪的意见》第 14 条</w:t>
      </w:r>
      <w:r>
        <w:rPr>
          <w:rFonts w:hint="eastAsia" w:ascii="宋体" w:hAnsi="宋体" w:cs="宋体"/>
          <w:b w:val="0"/>
          <w:bCs w:val="0"/>
          <w:color w:val="auto"/>
          <w:sz w:val="18"/>
          <w:szCs w:val="18"/>
          <w:u w:val="none"/>
          <w:lang w:val="en-US" w:eastAsia="zh-CN"/>
        </w:rPr>
        <w:t>：“询问未成年被害人，审判人员、检察人员、侦查人员和律师应当坚持不伤害原则，选择未成年人住所或者其他让未成年人心理上感到安全的场所进行，并通知其法定代理人到场。无法通知、法定代理人不能到场或者法定代理人是性侵害犯罪嫌疑人、被告人的，也可以通知未成年被害人的其他成年亲属或者所在学校、居住地基层组织、未成年人保护组织的代表等有关人员到场，并将相关情况记录在案。”</w:t>
      </w:r>
    </w:p>
  </w:footnote>
  <w:footnote w:id="28">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left"/>
        <w:textAlignment w:val="auto"/>
        <w:outlineLvl w:val="9"/>
        <w:rPr>
          <w:rFonts w:hint="eastAsia" w:ascii="宋体" w:hAnsi="宋体" w:eastAsia="宋体" w:cs="宋体"/>
          <w:lang w:val="en-US"/>
        </w:rPr>
      </w:pPr>
      <w:r>
        <w:rPr>
          <w:rStyle w:val="8"/>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b w:val="0"/>
          <w:bCs w:val="0"/>
          <w:color w:val="auto"/>
          <w:sz w:val="18"/>
          <w:szCs w:val="18"/>
          <w:highlight w:val="none"/>
          <w:lang w:val="en-US" w:eastAsia="zh-CN"/>
        </w:rPr>
        <w:t>最高人民检察院 《检察机关加强未成年人司法保护八项措施》</w:t>
      </w:r>
      <w:r>
        <w:rPr>
          <w:rFonts w:hint="eastAsia" w:ascii="宋体" w:hAnsi="宋体" w:cs="宋体"/>
          <w:b w:val="0"/>
          <w:bCs w:val="0"/>
          <w:color w:val="auto"/>
          <w:sz w:val="18"/>
          <w:szCs w:val="18"/>
          <w:highlight w:val="none"/>
          <w:lang w:val="en-US" w:eastAsia="zh-CN"/>
        </w:rPr>
        <w:t>第八项：“推动建立未成年人司法借助社会专业力量的长效机制。大力支持青少年事务社会工作专业人才队伍建设工作，主动与青少年事务社会工作专业机构链接，以政府购买服务等方式，将社会调查、合适成年人参与未成年人刑事诉讼、心理疏导、观护帮教、附条件不起诉监督考察等工作，交由专业社会力量承担，提高未成年人权益保护和犯罪预防的专业水平，逐步建立司法借助社会专业力量的长效机制。”</w:t>
      </w:r>
    </w:p>
  </w:footnote>
  <w:footnote w:id="29">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left"/>
        <w:textAlignment w:val="auto"/>
        <w:outlineLvl w:val="9"/>
        <w:rPr>
          <w:rFonts w:hint="eastAsia" w:ascii="宋体" w:hAnsi="宋体" w:eastAsia="宋体" w:cs="宋体"/>
        </w:rPr>
      </w:pPr>
      <w:r>
        <w:rPr>
          <w:rStyle w:val="8"/>
          <w:rFonts w:hint="eastAsia" w:ascii="宋体" w:hAnsi="宋体" w:eastAsia="宋体" w:cs="宋体"/>
        </w:rPr>
        <w:footnoteRef/>
      </w:r>
      <w:r>
        <w:rPr>
          <w:rFonts w:hint="eastAsia" w:ascii="宋体" w:hAnsi="宋体" w:eastAsia="宋体" w:cs="宋体"/>
        </w:rPr>
        <w:t xml:space="preserve"> </w:t>
      </w:r>
      <w:r>
        <w:rPr>
          <w:rFonts w:hint="eastAsia" w:ascii="宋体" w:hAnsi="宋体" w:cs="宋体"/>
          <w:lang w:val="en-US" w:eastAsia="zh-CN"/>
        </w:rPr>
        <w:t>上海市</w:t>
      </w:r>
      <w:r>
        <w:rPr>
          <w:rFonts w:hint="eastAsia" w:ascii="宋体" w:hAnsi="宋体" w:eastAsia="宋体" w:cs="宋体"/>
          <w:b w:val="0"/>
          <w:bCs w:val="0"/>
          <w:color w:val="auto"/>
          <w:sz w:val="18"/>
          <w:szCs w:val="18"/>
          <w:highlight w:val="none"/>
          <w:u w:val="none"/>
          <w:lang w:val="en-US" w:eastAsia="zh-CN"/>
        </w:rPr>
        <w:t xml:space="preserve">金山区院推动区公安分局，由未成年人案件专办民警负责成年人性侵害未成年人案件的整个侦查过程; </w:t>
      </w:r>
      <w:r>
        <w:rPr>
          <w:rFonts w:hint="eastAsia" w:ascii="宋体" w:hAnsi="宋体" w:cs="宋体"/>
          <w:b w:val="0"/>
          <w:bCs w:val="0"/>
          <w:color w:val="auto"/>
          <w:sz w:val="18"/>
          <w:szCs w:val="18"/>
          <w:highlight w:val="none"/>
          <w:u w:val="none"/>
          <w:lang w:val="en-US" w:eastAsia="zh-CN"/>
        </w:rPr>
        <w:t>上海市</w:t>
      </w:r>
      <w:r>
        <w:rPr>
          <w:rFonts w:hint="eastAsia" w:ascii="宋体" w:hAnsi="宋体" w:eastAsia="宋体" w:cs="宋体"/>
          <w:b w:val="0"/>
          <w:bCs w:val="0"/>
          <w:color w:val="auto"/>
          <w:sz w:val="18"/>
          <w:szCs w:val="18"/>
          <w:highlight w:val="none"/>
          <w:u w:val="none"/>
          <w:lang w:val="en-US" w:eastAsia="zh-CN"/>
        </w:rPr>
        <w:t>奉贤区院利用区刑事司法例会，推动区公安分局将性侵未成年人案件归口于案审未成年案件办案组</w:t>
      </w:r>
      <w:r>
        <w:rPr>
          <w:rFonts w:hint="eastAsia" w:ascii="宋体" w:hAnsi="宋体" w:cs="宋体"/>
          <w:b w:val="0"/>
          <w:bCs w:val="0"/>
          <w:color w:val="auto"/>
          <w:sz w:val="18"/>
          <w:szCs w:val="18"/>
          <w:highlight w:val="none"/>
          <w:u w:val="none"/>
          <w:lang w:val="en-US" w:eastAsia="zh-CN"/>
        </w:rPr>
        <w:t>。樊荣庆,钟颖,姚倩男,吴海云,徐衍.</w:t>
      </w:r>
      <w:r>
        <w:rPr>
          <w:rFonts w:hint="default" w:ascii="宋体" w:hAnsi="宋体" w:cs="宋体"/>
          <w:b w:val="0"/>
          <w:bCs w:val="0"/>
          <w:color w:val="auto"/>
          <w:sz w:val="18"/>
          <w:szCs w:val="18"/>
          <w:highlight w:val="none"/>
          <w:u w:val="none"/>
          <w:lang w:val="en-US" w:eastAsia="zh-CN"/>
        </w:rPr>
        <w:t xml:space="preserve"> </w:t>
      </w:r>
      <w:r>
        <w:rPr>
          <w:rFonts w:hint="eastAsia" w:ascii="宋体" w:hAnsi="宋体" w:cs="宋体"/>
          <w:b w:val="0"/>
          <w:bCs w:val="0"/>
          <w:color w:val="auto"/>
          <w:sz w:val="18"/>
          <w:szCs w:val="18"/>
          <w:highlight w:val="none"/>
          <w:u w:val="none"/>
          <w:lang w:val="en-US" w:eastAsia="zh-CN"/>
        </w:rPr>
        <w:t>论性侵害案件未成年被害人“一站式”保护体系构建——以上海实践探索为例[J].青少年犯罪问题,2017(02):32-43.</w:t>
      </w:r>
    </w:p>
  </w:footnote>
  <w:footnote w:id="30">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both"/>
        <w:textAlignment w:val="auto"/>
        <w:outlineLvl w:val="9"/>
        <w:rPr>
          <w:rFonts w:hint="eastAsia" w:ascii="宋体" w:hAnsi="宋体" w:eastAsia="宋体" w:cs="宋体"/>
          <w:sz w:val="18"/>
          <w:szCs w:val="18"/>
          <w:lang w:eastAsia="zh-CN"/>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cs="宋体"/>
          <w:sz w:val="18"/>
          <w:szCs w:val="18"/>
          <w:lang w:eastAsia="zh-CN"/>
        </w:rPr>
        <w:t>《</w:t>
      </w:r>
      <w:r>
        <w:rPr>
          <w:rFonts w:hint="eastAsia" w:ascii="宋体" w:hAnsi="宋体" w:cs="宋体"/>
          <w:sz w:val="18"/>
          <w:szCs w:val="18"/>
          <w:lang w:val="en-US" w:eastAsia="zh-CN"/>
        </w:rPr>
        <w:t>中华人民共和国刑事诉讼法</w:t>
      </w:r>
      <w:r>
        <w:rPr>
          <w:rFonts w:hint="eastAsia" w:ascii="宋体" w:hAnsi="宋体" w:cs="宋体"/>
          <w:sz w:val="18"/>
          <w:szCs w:val="18"/>
          <w:lang w:eastAsia="zh-CN"/>
        </w:rPr>
        <w:t>》第二百八十一条：“对于未成年人刑事案件，在讯问和审判的时候，应当通知未成年犯罪嫌疑人、被告人的法定代理人到场。无法通知、法定代理人不能到场或者法定代理人是共犯的，也可以通知……未成年人保护组织的代表到场，并将有关情况记录在案。……讯问女性未成年犯罪嫌疑人，应当有女工作人员在场。……询问未成年被害人、证人，适用第一款、第二款、第三款的规定。”</w:t>
      </w:r>
    </w:p>
  </w:footnote>
  <w:footnote w:id="31">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70" w:firstLineChars="150"/>
        <w:jc w:val="both"/>
        <w:textAlignment w:val="auto"/>
        <w:outlineLvl w:val="9"/>
        <w:rPr>
          <w:rFonts w:hint="eastAsia" w:ascii="宋体" w:hAnsi="宋体" w:eastAsia="宋体" w:cs="宋体"/>
          <w:b w:val="0"/>
          <w:bCs w:val="0"/>
          <w:color w:val="auto"/>
          <w:sz w:val="18"/>
          <w:szCs w:val="18"/>
          <w:u w:val="none"/>
          <w:lang w:val="en-US" w:eastAsia="zh-CN"/>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b w:val="0"/>
          <w:bCs w:val="0"/>
          <w:color w:val="auto"/>
          <w:sz w:val="18"/>
          <w:szCs w:val="18"/>
          <w:u w:val="none"/>
          <w:lang w:val="en-US" w:eastAsia="zh-CN"/>
        </w:rPr>
        <w:t>最高人民法院</w:t>
      </w:r>
      <w:r>
        <w:rPr>
          <w:rFonts w:hint="eastAsia" w:ascii="宋体" w:hAnsi="宋体" w:cs="宋体"/>
          <w:b w:val="0"/>
          <w:bCs w:val="0"/>
          <w:color w:val="auto"/>
          <w:sz w:val="18"/>
          <w:szCs w:val="18"/>
          <w:u w:val="none"/>
          <w:lang w:val="en-US" w:eastAsia="zh-CN"/>
        </w:rPr>
        <w:t>、</w:t>
      </w:r>
      <w:r>
        <w:rPr>
          <w:rFonts w:hint="eastAsia" w:ascii="宋体" w:hAnsi="宋体" w:eastAsia="宋体" w:cs="宋体"/>
          <w:b w:val="0"/>
          <w:bCs w:val="0"/>
          <w:color w:val="auto"/>
          <w:sz w:val="18"/>
          <w:szCs w:val="18"/>
          <w:u w:val="none"/>
          <w:lang w:val="en-US" w:eastAsia="zh-CN"/>
        </w:rPr>
        <w:t>最高人民检察院</w:t>
      </w:r>
      <w:r>
        <w:rPr>
          <w:rFonts w:hint="eastAsia" w:ascii="宋体" w:hAnsi="宋体" w:cs="宋体"/>
          <w:b w:val="0"/>
          <w:bCs w:val="0"/>
          <w:color w:val="auto"/>
          <w:sz w:val="18"/>
          <w:szCs w:val="18"/>
          <w:u w:val="none"/>
          <w:lang w:val="en-US" w:eastAsia="zh-CN"/>
        </w:rPr>
        <w:t>、</w:t>
      </w:r>
      <w:r>
        <w:rPr>
          <w:rFonts w:hint="eastAsia" w:ascii="宋体" w:hAnsi="宋体" w:eastAsia="宋体" w:cs="宋体"/>
          <w:b w:val="0"/>
          <w:bCs w:val="0"/>
          <w:color w:val="auto"/>
          <w:sz w:val="18"/>
          <w:szCs w:val="18"/>
          <w:u w:val="none"/>
          <w:lang w:val="en-US" w:eastAsia="zh-CN"/>
        </w:rPr>
        <w:t>公安部</w:t>
      </w:r>
      <w:r>
        <w:rPr>
          <w:rFonts w:hint="eastAsia" w:ascii="宋体" w:hAnsi="宋体" w:cs="宋体"/>
          <w:b w:val="0"/>
          <w:bCs w:val="0"/>
          <w:color w:val="auto"/>
          <w:sz w:val="18"/>
          <w:szCs w:val="18"/>
          <w:u w:val="none"/>
          <w:lang w:val="en-US" w:eastAsia="zh-CN"/>
        </w:rPr>
        <w:t>、</w:t>
      </w:r>
      <w:r>
        <w:rPr>
          <w:rFonts w:hint="eastAsia" w:ascii="宋体" w:hAnsi="宋体" w:eastAsia="宋体" w:cs="宋体"/>
          <w:b w:val="0"/>
          <w:bCs w:val="0"/>
          <w:color w:val="auto"/>
          <w:sz w:val="18"/>
          <w:szCs w:val="18"/>
          <w:u w:val="none"/>
          <w:lang w:val="en-US" w:eastAsia="zh-CN"/>
        </w:rPr>
        <w:t>民政部</w:t>
      </w:r>
      <w:r>
        <w:rPr>
          <w:rFonts w:hint="eastAsia" w:ascii="宋体" w:hAnsi="宋体" w:cs="宋体"/>
          <w:b w:val="0"/>
          <w:bCs w:val="0"/>
          <w:color w:val="auto"/>
          <w:sz w:val="18"/>
          <w:szCs w:val="18"/>
          <w:u w:val="none"/>
          <w:lang w:val="en-US" w:eastAsia="zh-CN"/>
        </w:rPr>
        <w:t>《</w:t>
      </w:r>
      <w:r>
        <w:rPr>
          <w:rFonts w:hint="eastAsia" w:ascii="宋体" w:hAnsi="宋体" w:eastAsia="宋体" w:cs="宋体"/>
          <w:b w:val="0"/>
          <w:bCs w:val="0"/>
          <w:color w:val="auto"/>
          <w:sz w:val="18"/>
          <w:szCs w:val="18"/>
          <w:u w:val="none"/>
          <w:lang w:val="en-US" w:eastAsia="zh-CN"/>
        </w:rPr>
        <w:t>关于依法处理监护人侵害未成年人权益行为若干问题的意见</w:t>
      </w:r>
      <w:r>
        <w:rPr>
          <w:rFonts w:hint="eastAsia" w:ascii="宋体" w:hAnsi="宋体" w:cs="宋体"/>
          <w:b w:val="0"/>
          <w:bCs w:val="0"/>
          <w:color w:val="auto"/>
          <w:sz w:val="18"/>
          <w:szCs w:val="18"/>
          <w:u w:val="none"/>
          <w:lang w:val="en-US" w:eastAsia="zh-CN"/>
        </w:rPr>
        <w:t>》第8条第二款：“询问未成年人，应当考虑未成年人的身心特点，采取和缓的方式进行，防止造成进一步伤害。”</w:t>
      </w:r>
      <w:r>
        <w:rPr>
          <w:rFonts w:hint="eastAsia" w:ascii="宋体" w:hAnsi="宋体" w:eastAsia="宋体" w:cs="宋体"/>
          <w:b w:val="0"/>
          <w:bCs w:val="0"/>
          <w:color w:val="auto"/>
          <w:sz w:val="18"/>
          <w:szCs w:val="18"/>
          <w:u w:val="none"/>
          <w:lang w:val="en-US" w:eastAsia="zh-CN"/>
        </w:rPr>
        <w:t xml:space="preserve"> </w:t>
      </w:r>
    </w:p>
    <w:p>
      <w:pPr>
        <w:pStyle w:val="4"/>
        <w:snapToGrid w:val="0"/>
      </w:pPr>
    </w:p>
  </w:footnote>
  <w:footnote w:id="32">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left"/>
        <w:textAlignment w:val="auto"/>
        <w:outlineLvl w:val="9"/>
        <w:rPr>
          <w:sz w:val="21"/>
          <w:szCs w:val="21"/>
        </w:rPr>
      </w:pPr>
      <w:r>
        <w:rPr>
          <w:rStyle w:val="8"/>
        </w:rPr>
        <w:footnoteRef/>
      </w:r>
      <w:r>
        <w:t xml:space="preserve"> </w:t>
      </w:r>
      <w:r>
        <w:rPr>
          <w:rFonts w:hint="eastAsia"/>
          <w:lang w:eastAsia="zh-CN"/>
        </w:rPr>
        <w:t>根据前述，</w:t>
      </w:r>
      <w:r>
        <w:rPr>
          <w:rFonts w:hint="eastAsia" w:ascii="宋体" w:hAnsi="宋体" w:cs="宋体"/>
          <w:b w:val="0"/>
          <w:bCs w:val="0"/>
          <w:color w:val="auto"/>
          <w:sz w:val="18"/>
          <w:szCs w:val="18"/>
          <w:lang w:val="en-US" w:eastAsia="zh-CN"/>
        </w:rPr>
        <w:t>香港地区的专门取证场所“家庭录影室”包括会客室、谈话室、法医检查室和卫生间四个部分。实际上，会客室和谈话室是为了实现询问取证的功能，而法医检查室和卫生间是基于为未成年被害人进行实物证据提取和验伤的需要而设。鉴于各地办案条件不一的考虑，在实际操作中可能无法完全备齐此四个部分，因此在进行“一站式”办案场所的室内架构时只要能够实现“询问取证区”和“提取验伤区”的功能即可。</w:t>
      </w:r>
    </w:p>
  </w:footnote>
  <w:footnote w:id="33">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16" w:firstLineChars="120"/>
        <w:jc w:val="left"/>
        <w:textAlignment w:val="auto"/>
        <w:outlineLvl w:val="9"/>
        <w:rPr>
          <w:rFonts w:hint="eastAsia" w:ascii="宋体" w:hAnsi="宋体" w:eastAsia="宋体" w:cs="宋体"/>
          <w:lang w:val="en-US"/>
        </w:rPr>
      </w:pPr>
      <w:r>
        <w:rPr>
          <w:rStyle w:val="8"/>
          <w:rFonts w:hint="eastAsia" w:ascii="宋体" w:hAnsi="宋体" w:eastAsia="宋体" w:cs="宋体"/>
        </w:rPr>
        <w:footnoteRef/>
      </w:r>
      <w:r>
        <w:rPr>
          <w:rFonts w:hint="eastAsia" w:ascii="宋体" w:hAnsi="宋体" w:eastAsia="宋体" w:cs="宋体"/>
        </w:rPr>
        <w:t xml:space="preserve"> </w:t>
      </w:r>
      <w:r>
        <w:rPr>
          <w:rFonts w:hint="eastAsia" w:ascii="宋体" w:hAnsi="宋体" w:cs="宋体"/>
          <w:lang w:eastAsia="zh-CN"/>
        </w:rPr>
        <w:t>《</w:t>
      </w:r>
      <w:r>
        <w:rPr>
          <w:rFonts w:hint="eastAsia" w:ascii="宋体" w:hAnsi="宋体" w:cs="宋体"/>
          <w:lang w:val="en-US" w:eastAsia="zh-CN"/>
        </w:rPr>
        <w:t>中华人民共和国刑事诉讼法</w:t>
      </w:r>
      <w:r>
        <w:rPr>
          <w:rFonts w:hint="eastAsia" w:ascii="宋体" w:hAnsi="宋体" w:cs="宋体"/>
          <w:lang w:eastAsia="zh-CN"/>
        </w:rPr>
        <w:t>》</w:t>
      </w:r>
      <w:r>
        <w:rPr>
          <w:rFonts w:hint="eastAsia" w:ascii="宋体" w:hAnsi="宋体" w:cs="宋体"/>
          <w:lang w:val="en-US" w:eastAsia="zh-CN"/>
        </w:rPr>
        <w:t>第三十四条：“犯罪嫌疑人自被侦查机关第一次讯问或者采取强制措施之日起，有权委托辩护人。”；第三十五条：“犯罪嫌疑人、被告人因经济困难或者其他原因没有委托辩护人的，本人及其近亲属可以向法律援助机构提出申请。对符合法律援助条件的，法律援助机构应当指派律师为其提供辩护。”</w:t>
      </w:r>
    </w:p>
  </w:footnote>
  <w:footnote w:id="34">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16" w:firstLineChars="120"/>
        <w:jc w:val="left"/>
        <w:textAlignment w:val="auto"/>
        <w:outlineLvl w:val="9"/>
        <w:rPr>
          <w:rFonts w:hint="eastAsia" w:ascii="宋体" w:hAnsi="宋体" w:eastAsia="宋体" w:cs="宋体"/>
          <w:sz w:val="18"/>
          <w:szCs w:val="18"/>
        </w:rPr>
      </w:pPr>
      <w:r>
        <w:rPr>
          <w:rStyle w:val="8"/>
          <w:rFonts w:hint="eastAsia" w:ascii="宋体" w:hAnsi="宋体" w:eastAsia="宋体" w:cs="宋体"/>
        </w:rPr>
        <w:footnoteRef/>
      </w:r>
      <w:r>
        <w:rPr>
          <w:rFonts w:hint="eastAsia" w:ascii="宋体" w:hAnsi="宋体" w:eastAsia="宋体" w:cs="宋体"/>
        </w:rPr>
        <w:t xml:space="preserve"> </w:t>
      </w:r>
      <w:r>
        <w:rPr>
          <w:rFonts w:hint="eastAsia" w:ascii="宋体" w:hAnsi="宋体" w:cs="宋体"/>
          <w:b w:val="0"/>
          <w:bCs w:val="0"/>
          <w:color w:val="auto"/>
          <w:sz w:val="18"/>
          <w:szCs w:val="18"/>
          <w:highlight w:val="none"/>
          <w:lang w:val="en-US" w:eastAsia="zh-CN"/>
        </w:rPr>
        <w:t>最高人民检察院</w:t>
      </w:r>
      <w:r>
        <w:rPr>
          <w:rFonts w:hint="eastAsia" w:ascii="宋体" w:hAnsi="宋体" w:eastAsia="宋体" w:cs="宋体"/>
          <w:b w:val="0"/>
          <w:bCs w:val="0"/>
          <w:color w:val="auto"/>
          <w:sz w:val="18"/>
          <w:szCs w:val="18"/>
          <w:highlight w:val="none"/>
          <w:lang w:val="en-US" w:eastAsia="zh-CN"/>
        </w:rPr>
        <w:t xml:space="preserve"> 《人民检察院办理未成年人刑事案件的规定》</w:t>
      </w:r>
      <w:r>
        <w:rPr>
          <w:rFonts w:hint="eastAsia" w:ascii="宋体" w:hAnsi="宋体" w:cs="宋体"/>
          <w:b w:val="0"/>
          <w:bCs w:val="0"/>
          <w:color w:val="auto"/>
          <w:sz w:val="18"/>
          <w:szCs w:val="18"/>
          <w:highlight w:val="none"/>
          <w:lang w:val="en-US" w:eastAsia="zh-CN"/>
        </w:rPr>
        <w:t>第十六条第二款：“对未成年犯罪嫌疑人、未成年被害人或者其法定代理人提出聘请律师意向，但因经济困难或者其他原因没有委托辩护人、诉讼代理人的，应当帮助其申请法律援助。”</w:t>
      </w:r>
    </w:p>
  </w:footnote>
  <w:footnote w:id="35">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left"/>
        <w:textAlignment w:val="auto"/>
        <w:outlineLvl w:val="9"/>
      </w:pPr>
      <w:r>
        <w:rPr>
          <w:rStyle w:val="8"/>
        </w:rPr>
        <w:footnoteRef/>
      </w:r>
      <w:r>
        <w:t xml:space="preserve"> </w:t>
      </w:r>
      <w:r>
        <w:rPr>
          <w:rFonts w:hint="eastAsia"/>
        </w:rPr>
        <w:t>赵东方.性侵犯罪未成年被害人救助制度研究[J].中国公共安全(学术版),2020(01):60-64.</w:t>
      </w:r>
    </w:p>
  </w:footnote>
  <w:footnote w:id="36">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left"/>
        <w:textAlignment w:val="auto"/>
        <w:outlineLvl w:val="9"/>
        <w:rPr>
          <w:rFonts w:hint="eastAsia" w:eastAsia="宋体"/>
          <w:lang w:eastAsia="zh-CN"/>
        </w:rPr>
      </w:pPr>
      <w:r>
        <w:rPr>
          <w:rStyle w:val="8"/>
        </w:rPr>
        <w:footnoteRef/>
      </w:r>
      <w:r>
        <w:t xml:space="preserve"> </w:t>
      </w:r>
      <w:r>
        <w:rPr>
          <w:rFonts w:hint="eastAsia"/>
        </w:rPr>
        <w:t>最高人民法院 最高人民检察院 公安部 司法部</w:t>
      </w:r>
      <w:r>
        <w:rPr>
          <w:rFonts w:hint="eastAsia"/>
          <w:lang w:eastAsia="zh-CN"/>
        </w:rPr>
        <w:t>《</w:t>
      </w:r>
      <w:r>
        <w:rPr>
          <w:rFonts w:hint="eastAsia"/>
        </w:rPr>
        <w:t>关于依法惩治性侵害未成年人犯罪的意见</w:t>
      </w:r>
      <w:r>
        <w:rPr>
          <w:rFonts w:hint="eastAsia"/>
          <w:lang w:eastAsia="zh-CN"/>
        </w:rPr>
        <w:t>》</w:t>
      </w:r>
      <w:r>
        <w:rPr>
          <w:rFonts w:hint="eastAsia"/>
          <w:lang w:val="en-US" w:eastAsia="zh-CN"/>
        </w:rPr>
        <w:t>第31条：“</w:t>
      </w:r>
      <w:r>
        <w:rPr>
          <w:rFonts w:hint="eastAsia"/>
        </w:rPr>
        <w:t>对于未成年人因被性侵害而造成的人身损害，为进行康复治疗所支付的医疗费、护理费、交通费、误工费等合理费用，未成年被害人及其法定代理人、近亲属提出赔偿请求的，人民法院依法予以支持。</w:t>
      </w:r>
      <w:r>
        <w:rPr>
          <w:rFonts w:hint="eastAsia"/>
          <w:lang w:eastAsia="zh-CN"/>
        </w:rPr>
        <w:t>”</w:t>
      </w:r>
    </w:p>
  </w:footnote>
  <w:footnote w:id="37">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70" w:firstLineChars="150"/>
        <w:jc w:val="left"/>
        <w:textAlignment w:val="auto"/>
        <w:outlineLvl w:val="9"/>
        <w:rPr>
          <w:rFonts w:hint="eastAsia" w:ascii="宋体" w:hAnsi="宋体" w:eastAsia="宋体" w:cs="宋体"/>
        </w:rPr>
      </w:pPr>
      <w:r>
        <w:rPr>
          <w:rStyle w:val="8"/>
          <w:rFonts w:hint="eastAsia" w:ascii="宋体" w:hAnsi="宋体" w:eastAsia="宋体" w:cs="宋体"/>
        </w:rPr>
        <w:footnoteRef/>
      </w:r>
      <w:r>
        <w:rPr>
          <w:rFonts w:hint="eastAsia" w:ascii="宋体" w:hAnsi="宋体" w:eastAsia="宋体" w:cs="宋体"/>
        </w:rPr>
        <w:t xml:space="preserve"> </w:t>
      </w:r>
      <w:r>
        <w:rPr>
          <w:rFonts w:hint="eastAsia" w:ascii="宋体" w:hAnsi="宋体" w:cs="宋体"/>
          <w:lang w:val="en-US" w:eastAsia="zh-CN"/>
        </w:rPr>
        <w:t>有学者认为，</w:t>
      </w:r>
      <w:r>
        <w:rPr>
          <w:rFonts w:hint="eastAsia" w:ascii="宋体" w:hAnsi="宋体" w:eastAsia="宋体" w:cs="宋体"/>
          <w:b w:val="0"/>
          <w:bCs w:val="0"/>
          <w:color w:val="auto"/>
          <w:sz w:val="18"/>
          <w:szCs w:val="18"/>
          <w:highlight w:val="none"/>
          <w:lang w:val="en-US" w:eastAsia="zh-CN"/>
        </w:rPr>
        <w:t>在实践中，可以采取家庭寄养、自愿助养、机构代养或者委托政府指定的寄宿学校安置等方式，对其进行紧急庇护以及临时生活照料</w:t>
      </w:r>
      <w:r>
        <w:rPr>
          <w:rFonts w:hint="eastAsia" w:ascii="宋体" w:hAnsi="宋体" w:cs="宋体"/>
          <w:b w:val="0"/>
          <w:bCs w:val="0"/>
          <w:color w:val="auto"/>
          <w:sz w:val="18"/>
          <w:szCs w:val="18"/>
          <w:highlight w:val="none"/>
          <w:lang w:val="en-US" w:eastAsia="zh-CN"/>
        </w:rPr>
        <w:t>。郭紫棋,林颖慧.被性侵未成年被害人司法保护体系的完善——基于台湾地区台北市“性侵害案件一站式服务”之启示[J].人民检察,2018(14):37-40.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E782A"/>
    <w:multiLevelType w:val="singleLevel"/>
    <w:tmpl w:val="5F1E782A"/>
    <w:lvl w:ilvl="0" w:tentative="0">
      <w:start w:val="2"/>
      <w:numFmt w:val="decimal"/>
      <w:suff w:val="nothing"/>
      <w:lvlText w:val="%1."/>
      <w:lvlJc w:val="left"/>
    </w:lvl>
  </w:abstractNum>
  <w:abstractNum w:abstractNumId="1">
    <w:nsid w:val="5F1E80F7"/>
    <w:multiLevelType w:val="singleLevel"/>
    <w:tmpl w:val="5F1E80F7"/>
    <w:lvl w:ilvl="0" w:tentative="0">
      <w:start w:val="2"/>
      <w:numFmt w:val="decimal"/>
      <w:suff w:val="nothing"/>
      <w:lvlText w:val="（%1）"/>
      <w:lvlJc w:val="left"/>
    </w:lvl>
  </w:abstractNum>
  <w:abstractNum w:abstractNumId="2">
    <w:nsid w:val="5F1F7F5D"/>
    <w:multiLevelType w:val="singleLevel"/>
    <w:tmpl w:val="5F1F7F5D"/>
    <w:lvl w:ilvl="0" w:tentative="0">
      <w:start w:val="3"/>
      <w:numFmt w:val="decimal"/>
      <w:suff w:val="nothing"/>
      <w:lvlText w:val="%1."/>
      <w:lvlJc w:val="left"/>
    </w:lvl>
  </w:abstractNum>
  <w:abstractNum w:abstractNumId="3">
    <w:nsid w:val="5F1F8745"/>
    <w:multiLevelType w:val="singleLevel"/>
    <w:tmpl w:val="5F1F8745"/>
    <w:lvl w:ilvl="0" w:tentative="0">
      <w:start w:val="1"/>
      <w:numFmt w:val="decimal"/>
      <w:suff w:val="nothing"/>
      <w:lvlText w:val="%1."/>
      <w:lvlJc w:val="left"/>
    </w:lvl>
  </w:abstractNum>
  <w:abstractNum w:abstractNumId="4">
    <w:nsid w:val="5F1F9284"/>
    <w:multiLevelType w:val="singleLevel"/>
    <w:tmpl w:val="5F1F9284"/>
    <w:lvl w:ilvl="0" w:tentative="0">
      <w:start w:val="8"/>
      <w:numFmt w:val="decimal"/>
      <w:suff w:val="nothing"/>
      <w:lvlText w:val="（%1）"/>
      <w:lvlJc w:val="left"/>
    </w:lvl>
  </w:abstractNum>
  <w:abstractNum w:abstractNumId="5">
    <w:nsid w:val="5F1F93A6"/>
    <w:multiLevelType w:val="singleLevel"/>
    <w:tmpl w:val="5F1F93A6"/>
    <w:lvl w:ilvl="0" w:tentative="0">
      <w:start w:val="4"/>
      <w:numFmt w:val="decimal"/>
      <w:suff w:val="nothing"/>
      <w:lvlText w:val="%1."/>
      <w:lvlJc w:val="left"/>
    </w:lvl>
  </w:abstractNum>
  <w:abstractNum w:abstractNumId="6">
    <w:nsid w:val="5F1FDA91"/>
    <w:multiLevelType w:val="singleLevel"/>
    <w:tmpl w:val="5F1FDA91"/>
    <w:lvl w:ilvl="0" w:tentative="0">
      <w:start w:val="6"/>
      <w:numFmt w:val="decimal"/>
      <w:suff w:val="nothing"/>
      <w:lvlText w:val="（%1）"/>
      <w:lvlJc w:val="left"/>
    </w:lvl>
  </w:abstractNum>
  <w:abstractNum w:abstractNumId="7">
    <w:nsid w:val="5F20E2EF"/>
    <w:multiLevelType w:val="singleLevel"/>
    <w:tmpl w:val="5F20E2EF"/>
    <w:lvl w:ilvl="0" w:tentative="0">
      <w:start w:val="2"/>
      <w:numFmt w:val="decimal"/>
      <w:suff w:val="nothing"/>
      <w:lvlText w:val="（%1）"/>
      <w:lvlJc w:val="left"/>
    </w:lvl>
  </w:abstractNum>
  <w:abstractNum w:abstractNumId="8">
    <w:nsid w:val="5F27B6EB"/>
    <w:multiLevelType w:val="singleLevel"/>
    <w:tmpl w:val="5F27B6EB"/>
    <w:lvl w:ilvl="0" w:tentative="0">
      <w:start w:val="1"/>
      <w:numFmt w:val="decimal"/>
      <w:suff w:val="nothing"/>
      <w:lvlText w:val="%1."/>
      <w:lvlJc w:val="left"/>
    </w:lvl>
  </w:abstractNum>
  <w:abstractNum w:abstractNumId="9">
    <w:nsid w:val="5F27D270"/>
    <w:multiLevelType w:val="singleLevel"/>
    <w:tmpl w:val="5F27D270"/>
    <w:lvl w:ilvl="0" w:tentative="0">
      <w:start w:val="1"/>
      <w:numFmt w:val="decimal"/>
      <w:suff w:val="nothing"/>
      <w:lvlText w:val="%1."/>
      <w:lvlJc w:val="left"/>
    </w:lvl>
  </w:abstractNum>
  <w:abstractNum w:abstractNumId="10">
    <w:nsid w:val="5F27D295"/>
    <w:multiLevelType w:val="singleLevel"/>
    <w:tmpl w:val="5F27D295"/>
    <w:lvl w:ilvl="0" w:tentative="0">
      <w:start w:val="2"/>
      <w:numFmt w:val="decimal"/>
      <w:suff w:val="nothing"/>
      <w:lvlText w:val="%1."/>
      <w:lvlJc w:val="left"/>
    </w:lvl>
  </w:abstractNum>
  <w:num w:numId="1">
    <w:abstractNumId w:val="8"/>
  </w:num>
  <w:num w:numId="2">
    <w:abstractNumId w:val="0"/>
  </w:num>
  <w:num w:numId="3">
    <w:abstractNumId w:val="3"/>
  </w:num>
  <w:num w:numId="4">
    <w:abstractNumId w:val="2"/>
  </w:num>
  <w:num w:numId="5">
    <w:abstractNumId w:val="5"/>
  </w:num>
  <w:num w:numId="6">
    <w:abstractNumId w:val="7"/>
  </w:num>
  <w:num w:numId="7">
    <w:abstractNumId w:val="9"/>
  </w:num>
  <w:num w:numId="8">
    <w:abstractNumId w:val="1"/>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76"/>
    <w:footnote w:id="7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NzY2OTExYWY1MTU5NDNlZGU4ODM4OGFjMDg4YzYifQ=="/>
  </w:docVars>
  <w:rsids>
    <w:rsidRoot w:val="641A6673"/>
    <w:rsid w:val="04092139"/>
    <w:rsid w:val="1A18679E"/>
    <w:rsid w:val="1DDA053D"/>
    <w:rsid w:val="25256196"/>
    <w:rsid w:val="294C40CE"/>
    <w:rsid w:val="29AA0E44"/>
    <w:rsid w:val="2C7C3656"/>
    <w:rsid w:val="32951B30"/>
    <w:rsid w:val="33983F5A"/>
    <w:rsid w:val="3CC71A6D"/>
    <w:rsid w:val="3D232B5B"/>
    <w:rsid w:val="501A1B25"/>
    <w:rsid w:val="554E611E"/>
    <w:rsid w:val="58CB104F"/>
    <w:rsid w:val="63581E3D"/>
    <w:rsid w:val="641A6673"/>
    <w:rsid w:val="69C30DCF"/>
    <w:rsid w:val="6B7E1CAA"/>
    <w:rsid w:val="7FD3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0" w:after="0" w:afterAutospacing="0"/>
      <w:ind w:firstLine="0" w:firstLineChars="0"/>
      <w:jc w:val="center"/>
      <w:outlineLvl w:val="0"/>
    </w:pPr>
    <w:rPr>
      <w:rFonts w:hint="eastAsia" w:ascii="宋体" w:hAnsi="宋体" w:eastAsia="方正小标宋简体" w:cs="宋体"/>
      <w:b/>
      <w:bCs/>
      <w:kern w:val="44"/>
      <w:sz w:val="44"/>
      <w:szCs w:val="48"/>
      <w:lang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4">
    <w:name w:val="footnote text"/>
    <w:basedOn w:val="1"/>
    <w:autoRedefine/>
    <w:qFormat/>
    <w:uiPriority w:val="0"/>
    <w:pPr>
      <w:snapToGrid w:val="0"/>
      <w:jc w:val="left"/>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footnote reference"/>
    <w:basedOn w:val="7"/>
    <w:autoRedefine/>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17867</Words>
  <Characters>18502</Characters>
  <Lines>0</Lines>
  <Paragraphs>0</Paragraphs>
  <TotalTime>1</TotalTime>
  <ScaleCrop>false</ScaleCrop>
  <LinksUpToDate>false</LinksUpToDate>
  <CharactersWithSpaces>18569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2022-06-02T05:02:00Z</dcterms:created>
  <dc:creator>豺狼</dc:creator>
  <cp:lastModifiedBy>WPS_1476969854</cp:lastModifiedBy>
  <dcterms:modified xsi:type="dcterms:W3CDTF">2024-01-12T09:32:19Z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A304F687D5084C6D9AE46D633DF7D016_13</vt:lpwstr>
  </property>
</Properties>
</file>