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Lantinghei SC Demibold" w:hAnsi="Lantinghei SC Demibold" w:eastAsia="Lantinghei SC Demibold" w:cs="Lantinghei SC Demibold"/>
          <w:b/>
          <w:bCs/>
          <w:sz w:val="32"/>
          <w:szCs w:val="32"/>
        </w:rPr>
      </w:pPr>
      <w:r>
        <w:rPr>
          <w:rFonts w:hint="eastAsia" w:ascii="Lantinghei SC Demibold" w:hAnsi="Lantinghei SC Demibold" w:eastAsia="Lantinghei SC Demibold" w:cs="Lantinghei SC Demibold"/>
          <w:b/>
          <w:bCs/>
          <w:kern w:val="0"/>
          <w:sz w:val="32"/>
          <w:szCs w:val="32"/>
          <w:lang w:bidi="ar"/>
        </w:rPr>
        <w:t>以检察机关为主导的性侵案未成年被害人心理救助体系研究</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center"/>
        <w:textAlignment w:val="auto"/>
        <w:rPr>
          <w:rFonts w:ascii="Lantinghei SC Demibold" w:hAnsi="Lantinghei SC Demibold" w:eastAsia="Lantinghei SC Demibold" w:cs="Lantinghei SC Demibold"/>
          <w:kern w:val="0"/>
          <w:sz w:val="28"/>
          <w:szCs w:val="28"/>
          <w:lang w:eastAsia="zh-Hans" w:bidi="ar"/>
        </w:rPr>
      </w:pPr>
      <w:r>
        <w:rPr>
          <w:rFonts w:hint="eastAsia" w:ascii="Lantinghei SC Demibold" w:hAnsi="Lantinghei SC Demibold" w:eastAsia="Lantinghei SC Demibold" w:cs="Lantinghei SC Demibold"/>
          <w:kern w:val="0"/>
          <w:sz w:val="28"/>
          <w:szCs w:val="28"/>
          <w:lang w:eastAsia="zh-Hans" w:bidi="ar"/>
        </w:rPr>
        <w:t>——以顺德区检察院“遇检·新生”项目为切入点</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center"/>
        <w:textAlignment w:val="auto"/>
        <w:rPr>
          <w:rFonts w:ascii="Lantinghei SC Demibold" w:hAnsi="Lantinghei SC Demibold" w:eastAsia="Lantinghei SC Demibold" w:cs="Lantinghei SC Demibold"/>
          <w:b/>
          <w:bCs/>
          <w:sz w:val="28"/>
          <w:szCs w:val="28"/>
        </w:rPr>
      </w:pPr>
      <w:r>
        <w:rPr>
          <w:rFonts w:hint="eastAsia" w:ascii="仿宋_GB2312" w:hAnsi="仿宋_GB2312" w:eastAsia="仿宋_GB2312" w:cs="仿宋_GB2312"/>
          <w:b w:val="0"/>
          <w:bCs/>
          <w:kern w:val="0"/>
          <w:sz w:val="24"/>
          <w:szCs w:val="24"/>
          <w:lang w:eastAsia="zh-Hans" w:bidi="ar"/>
        </w:rPr>
        <w:t>肖秀敏</w:t>
      </w:r>
      <w:r>
        <w:rPr>
          <w:rFonts w:ascii="仿宋_GB2312" w:hAnsi="仿宋_GB2312" w:eastAsia="仿宋_GB2312" w:cs="仿宋_GB2312"/>
          <w:b w:val="0"/>
          <w:bCs/>
          <w:kern w:val="0"/>
          <w:sz w:val="24"/>
          <w:szCs w:val="24"/>
          <w:lang w:eastAsia="zh-Hans" w:bidi="ar"/>
        </w:rPr>
        <w:t xml:space="preserve">  </w:t>
      </w:r>
      <w:r>
        <w:rPr>
          <w:rFonts w:hint="eastAsia" w:ascii="仿宋_GB2312" w:hAnsi="仿宋_GB2312" w:eastAsia="仿宋_GB2312" w:cs="仿宋_GB2312"/>
          <w:b w:val="0"/>
          <w:bCs/>
          <w:kern w:val="0"/>
          <w:sz w:val="24"/>
          <w:szCs w:val="24"/>
          <w:lang w:eastAsia="zh-Hans" w:bidi="ar"/>
        </w:rPr>
        <w:t>蓬桂梅</w:t>
      </w:r>
      <w:r>
        <w:rPr>
          <w:rFonts w:ascii="仿宋_GB2312" w:hAnsi="仿宋_GB2312" w:eastAsia="仿宋_GB2312" w:cs="仿宋_GB2312"/>
          <w:b w:val="0"/>
          <w:bCs/>
          <w:kern w:val="0"/>
          <w:sz w:val="24"/>
          <w:szCs w:val="24"/>
          <w:lang w:eastAsia="zh-Hans" w:bidi="ar"/>
        </w:rPr>
        <w:t xml:space="preserve">  </w:t>
      </w:r>
      <w:r>
        <w:rPr>
          <w:rFonts w:hint="eastAsia" w:ascii="仿宋_GB2312" w:hAnsi="仿宋_GB2312" w:eastAsia="仿宋_GB2312" w:cs="仿宋_GB2312"/>
          <w:b w:val="0"/>
          <w:bCs/>
          <w:kern w:val="0"/>
          <w:sz w:val="24"/>
          <w:szCs w:val="24"/>
          <w:lang w:eastAsia="zh-Hans" w:bidi="ar"/>
        </w:rPr>
        <w:t>贺金慧</w:t>
      </w:r>
      <w:r>
        <w:rPr>
          <w:rStyle w:val="8"/>
          <w:rFonts w:hint="eastAsia" w:ascii="仿宋_GB2312" w:hAnsi="仿宋_GB2312" w:eastAsia="仿宋_GB2312" w:cs="仿宋_GB2312"/>
          <w:b/>
          <w:kern w:val="0"/>
          <w:sz w:val="28"/>
          <w:szCs w:val="28"/>
          <w:lang w:eastAsia="zh-Hans" w:bidi="ar"/>
        </w:rPr>
        <w:footnoteReference w:id="0"/>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r>
        <w:rPr>
          <w:rFonts w:hint="eastAsia" w:ascii="宋体" w:hAnsi="宋体" w:eastAsia="宋体" w:cs="宋体"/>
          <w:kern w:val="0"/>
          <w:sz w:val="24"/>
          <w:szCs w:val="24"/>
          <w:lang w:eastAsia="zh-Hans" w:bidi="ar"/>
        </w:rPr>
        <w:t>摘要</w:t>
      </w:r>
      <w:r>
        <w:rPr>
          <w:rFonts w:hint="eastAsia" w:ascii="宋体" w:hAnsi="宋体" w:eastAsia="宋体" w:cs="宋体"/>
          <w:kern w:val="0"/>
          <w:sz w:val="24"/>
          <w:szCs w:val="24"/>
          <w:lang w:bidi="ar"/>
        </w:rPr>
        <w:t>】</w:t>
      </w:r>
      <w:r>
        <w:rPr>
          <w:rFonts w:hint="eastAsia" w:ascii="宋体" w:hAnsi="宋体" w:eastAsia="宋体" w:cs="宋体"/>
          <w:kern w:val="0"/>
          <w:sz w:val="24"/>
          <w:szCs w:val="24"/>
          <w:lang w:eastAsia="zh-Hans" w:bidi="ar"/>
        </w:rPr>
        <w:t>佛山市顺德区人民检察院</w:t>
      </w:r>
      <w:r>
        <w:rPr>
          <w:rFonts w:hint="eastAsia" w:ascii="宋体" w:hAnsi="宋体" w:eastAsia="宋体" w:cs="宋体"/>
          <w:kern w:val="0"/>
          <w:sz w:val="24"/>
          <w:szCs w:val="24"/>
          <w:lang w:bidi="ar"/>
        </w:rPr>
        <w:t>在办理涉未成年人案件的过程中，始终注重对未成年被害人的保护和救助，并于2021年与社工机构合作开展“遇检·新生”性侵案未成年被害人心理救助项目，探索实践以检察机关为主导，引入社会力量，对性侵案未成年被害人开展提前介入心理疏导及案后跟踪救助工作，对未成年被害人的心理救助工作积累了一定的原始资料与救助经验。本文</w:t>
      </w:r>
      <w:r>
        <w:rPr>
          <w:rFonts w:hint="eastAsia" w:ascii="宋体" w:hAnsi="宋体" w:eastAsia="宋体" w:cs="宋体"/>
          <w:kern w:val="0"/>
          <w:sz w:val="24"/>
          <w:szCs w:val="24"/>
          <w:lang w:eastAsia="zh-Hans" w:bidi="ar"/>
        </w:rPr>
        <w:t>将以</w:t>
      </w:r>
      <w:r>
        <w:rPr>
          <w:rFonts w:hint="eastAsia" w:ascii="宋体" w:hAnsi="宋体" w:eastAsia="宋体" w:cs="宋体"/>
          <w:kern w:val="0"/>
          <w:sz w:val="24"/>
          <w:szCs w:val="24"/>
          <w:lang w:bidi="ar"/>
        </w:rPr>
        <w:t>“遇检·新生”救助项目为切入点，论述我国当前性侵案未成年被害人心理救助现状及困境，并从案前、案中及案后等全方位的角度论述如何构建以检察机关为主导的心理救助体系，</w:t>
      </w:r>
      <w:r>
        <w:rPr>
          <w:rStyle w:val="11"/>
          <w:rFonts w:hint="eastAsia" w:ascii="宋体" w:hAnsi="宋体" w:eastAsia="宋体" w:cs="宋体"/>
          <w:sz w:val="24"/>
          <w:szCs w:val="24"/>
          <w:lang w:bidi="ar"/>
        </w:rPr>
        <w:t>为保护和救助受性侵害的未成年被害人提供思路范本。</w:t>
      </w:r>
      <w:r>
        <w:rPr>
          <w:rFonts w:hint="eastAsia" w:ascii="宋体" w:hAnsi="宋体" w:eastAsia="宋体" w:cs="宋体"/>
          <w:kern w:val="0"/>
          <w:sz w:val="24"/>
          <w:szCs w:val="24"/>
          <w:lang w:bidi="ar"/>
        </w:rPr>
        <w:t xml:space="preserve"> </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sz w:val="24"/>
          <w:szCs w:val="24"/>
        </w:rPr>
        <w:t>【</w:t>
      </w:r>
      <w:r>
        <w:rPr>
          <w:rFonts w:hint="eastAsia" w:ascii="宋体" w:hAnsi="宋体" w:eastAsia="宋体" w:cs="宋体"/>
          <w:sz w:val="24"/>
          <w:szCs w:val="24"/>
          <w:lang w:eastAsia="zh-Hans"/>
        </w:rPr>
        <w:t>关键词</w:t>
      </w:r>
      <w:r>
        <w:rPr>
          <w:rFonts w:hint="eastAsia" w:ascii="宋体" w:hAnsi="宋体" w:eastAsia="宋体" w:cs="宋体"/>
          <w:sz w:val="24"/>
          <w:szCs w:val="24"/>
        </w:rPr>
        <w:t>】</w:t>
      </w:r>
      <w:r>
        <w:rPr>
          <w:rFonts w:hint="eastAsia" w:ascii="宋体" w:hAnsi="宋体" w:eastAsia="宋体" w:cs="宋体"/>
          <w:sz w:val="24"/>
          <w:szCs w:val="24"/>
          <w:lang w:eastAsia="zh-Hans"/>
        </w:rPr>
        <w:t xml:space="preserve">性侵  检察机关  未成年被害人保护  心理救助 </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性侵犯罪，是刑事犯罪中无法回避的一类严重侵害身心健康的犯罪</w:t>
      </w:r>
      <w:r>
        <w:rPr>
          <w:rFonts w:hint="eastAsia" w:ascii="宋体" w:hAnsi="宋体" w:eastAsia="宋体" w:cs="宋体"/>
          <w:kern w:val="0"/>
          <w:sz w:val="24"/>
          <w:szCs w:val="24"/>
          <w:lang w:bidi="ar"/>
        </w:rPr>
        <w:t>，</w:t>
      </w:r>
      <w:r>
        <w:rPr>
          <w:rFonts w:hint="eastAsia" w:ascii="宋体" w:hAnsi="宋体" w:eastAsia="宋体" w:cs="宋体"/>
          <w:kern w:val="0"/>
          <w:sz w:val="24"/>
          <w:szCs w:val="24"/>
          <w:lang w:eastAsia="zh-Hans" w:bidi="ar"/>
        </w:rPr>
        <w:t>从寻常人的角度来看，性侵总是与个人耻辱、家族蒙羞等字眼挂钩，这一类案件的被害人在</w:t>
      </w:r>
      <w:r>
        <w:rPr>
          <w:rFonts w:hint="eastAsia" w:ascii="宋体" w:hAnsi="宋体" w:cs="宋体"/>
          <w:kern w:val="0"/>
          <w:sz w:val="24"/>
          <w:szCs w:val="24"/>
          <w:lang w:val="en-US" w:eastAsia="zh-CN" w:bidi="ar"/>
        </w:rPr>
        <w:t>家庭、</w:t>
      </w:r>
      <w:r>
        <w:rPr>
          <w:rFonts w:hint="eastAsia" w:ascii="宋体" w:hAnsi="宋体" w:eastAsia="宋体" w:cs="宋体"/>
          <w:kern w:val="0"/>
          <w:sz w:val="24"/>
          <w:szCs w:val="24"/>
          <w:lang w:eastAsia="zh-Hans" w:bidi="ar"/>
        </w:rPr>
        <w:t>社会普遍观念以及司法过程中</w:t>
      </w:r>
      <w:r>
        <w:rPr>
          <w:rFonts w:hint="eastAsia" w:ascii="宋体" w:hAnsi="宋体" w:eastAsia="宋体" w:cs="宋体"/>
          <w:kern w:val="0"/>
          <w:sz w:val="24"/>
          <w:szCs w:val="24"/>
          <w:lang w:bidi="ar"/>
        </w:rPr>
        <w:t>容易</w:t>
      </w:r>
      <w:r>
        <w:rPr>
          <w:rFonts w:hint="eastAsia" w:ascii="宋体" w:hAnsi="宋体" w:eastAsia="宋体" w:cs="宋体"/>
          <w:kern w:val="0"/>
          <w:sz w:val="24"/>
          <w:szCs w:val="24"/>
          <w:lang w:eastAsia="zh-Hans" w:bidi="ar"/>
        </w:rPr>
        <w:t>处于不被保护、甚至不被尊重的地位。打击犯罪相对于保护被害，制度的建立和实践往往更简单易行，所以在悠长的人类社会发展进程里，我们对于惩处性的措施能够如数家珍，但当面临寻求保护和救助</w:t>
      </w:r>
      <w:r>
        <w:rPr>
          <w:rFonts w:hint="eastAsia" w:ascii="宋体" w:hAnsi="宋体" w:eastAsia="宋体" w:cs="宋体"/>
          <w:kern w:val="0"/>
          <w:sz w:val="24"/>
          <w:szCs w:val="24"/>
          <w:lang w:bidi="ar"/>
        </w:rPr>
        <w:t>路径</w:t>
      </w:r>
      <w:r>
        <w:rPr>
          <w:rFonts w:hint="eastAsia" w:ascii="宋体" w:hAnsi="宋体" w:eastAsia="宋体" w:cs="宋体"/>
          <w:kern w:val="0"/>
          <w:sz w:val="24"/>
          <w:szCs w:val="24"/>
          <w:lang w:eastAsia="zh-Hans" w:bidi="ar"/>
        </w:rPr>
        <w:t>时则举步维艰。</w:t>
      </w:r>
      <w:r>
        <w:rPr>
          <w:rFonts w:hint="eastAsia" w:ascii="宋体" w:hAnsi="宋体" w:eastAsia="宋体" w:cs="宋体"/>
          <w:kern w:val="0"/>
          <w:sz w:val="24"/>
          <w:szCs w:val="24"/>
          <w:lang w:bidi="ar"/>
        </w:rPr>
        <w:t>财产损失可以有迹可循，心理创伤才是无尽的深渊，要拯救性侵案未成年被害人于水火，在</w:t>
      </w:r>
      <w:r>
        <w:rPr>
          <w:rFonts w:hint="eastAsia" w:ascii="宋体" w:hAnsi="宋体" w:cs="宋体"/>
          <w:kern w:val="0"/>
          <w:sz w:val="24"/>
          <w:szCs w:val="24"/>
          <w:lang w:val="en-US" w:eastAsia="zh-CN" w:bidi="ar"/>
        </w:rPr>
        <w:t>更加注重人文关怀的中国特色社会主义</w:t>
      </w:r>
      <w:r>
        <w:rPr>
          <w:rFonts w:hint="eastAsia" w:ascii="宋体" w:hAnsi="宋体" w:eastAsia="宋体" w:cs="宋体"/>
          <w:kern w:val="0"/>
          <w:sz w:val="24"/>
          <w:szCs w:val="24"/>
          <w:lang w:bidi="ar"/>
        </w:rPr>
        <w:t>司法语境下，首先要解决的是创伤修复和心理救助制度的建立与完善，这需要国家和社会力量的共同参与，也是本文探索的意义。</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一、以检察机关为主导开展心理救助的必要性和可行性</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b/>
          <w:kern w:val="0"/>
          <w:sz w:val="24"/>
          <w:szCs w:val="24"/>
          <w:lang w:eastAsia="zh-Hans" w:bidi="ar"/>
        </w:rPr>
      </w:pPr>
      <w:r>
        <w:rPr>
          <w:rFonts w:hint="eastAsia" w:ascii="宋体" w:hAnsi="宋体" w:eastAsia="宋体" w:cs="宋体"/>
          <w:b/>
          <w:kern w:val="0"/>
          <w:sz w:val="24"/>
          <w:szCs w:val="24"/>
          <w:lang w:eastAsia="zh-Hans" w:bidi="ar"/>
        </w:rPr>
        <w:t>（一）对性侵案未成年被害人开展心理救助的必要性</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性侵伤害程度大</w:t>
      </w:r>
      <w:r>
        <w:rPr>
          <w:rFonts w:hint="eastAsia" w:ascii="宋体" w:hAnsi="宋体" w:eastAsia="宋体" w:cs="宋体"/>
          <w:kern w:val="0"/>
          <w:sz w:val="24"/>
          <w:szCs w:val="24"/>
          <w:lang w:bidi="ar"/>
        </w:rPr>
        <w:t>、</w:t>
      </w:r>
      <w:r>
        <w:rPr>
          <w:rFonts w:hint="eastAsia" w:ascii="宋体" w:hAnsi="宋体" w:eastAsia="宋体" w:cs="宋体"/>
          <w:kern w:val="0"/>
          <w:sz w:val="24"/>
          <w:szCs w:val="24"/>
          <w:lang w:eastAsia="zh-Hans" w:bidi="ar"/>
        </w:rPr>
        <w:t>受害对象的特殊性</w:t>
      </w:r>
      <w:r>
        <w:rPr>
          <w:rFonts w:hint="eastAsia" w:ascii="宋体" w:hAnsi="宋体" w:eastAsia="宋体" w:cs="宋体"/>
          <w:kern w:val="0"/>
          <w:sz w:val="24"/>
          <w:szCs w:val="24"/>
          <w:lang w:bidi="ar"/>
        </w:rPr>
        <w:t>以及对心理救助的需求</w:t>
      </w:r>
      <w:r>
        <w:rPr>
          <w:rFonts w:hint="eastAsia" w:ascii="宋体" w:hAnsi="宋体" w:eastAsia="宋体" w:cs="宋体"/>
          <w:kern w:val="0"/>
          <w:sz w:val="24"/>
          <w:szCs w:val="24"/>
          <w:lang w:eastAsia="zh-Hans" w:bidi="ar"/>
        </w:rPr>
        <w:t>，决定了对此类人群开展心理救助和特殊保护的必要性。</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1</w:t>
      </w:r>
      <w:r>
        <w:rPr>
          <w:rFonts w:hint="default" w:ascii="宋体" w:hAnsi="宋体" w:cs="宋体"/>
          <w:kern w:val="0"/>
          <w:sz w:val="24"/>
          <w:szCs w:val="24"/>
          <w:lang w:val="en-US" w:eastAsia="zh-Hans" w:bidi="ar"/>
        </w:rPr>
        <w:t>.</w:t>
      </w:r>
      <w:r>
        <w:rPr>
          <w:rFonts w:hint="eastAsia" w:ascii="宋体" w:hAnsi="宋体" w:eastAsia="宋体" w:cs="宋体"/>
          <w:bCs/>
          <w:kern w:val="0"/>
          <w:sz w:val="24"/>
          <w:szCs w:val="24"/>
          <w:lang w:eastAsia="zh-Hans" w:bidi="ar"/>
        </w:rPr>
        <w:t>性侵伤害程度大。</w:t>
      </w:r>
      <w:r>
        <w:rPr>
          <w:rFonts w:hint="eastAsia" w:ascii="宋体" w:hAnsi="宋体" w:eastAsia="宋体" w:cs="宋体"/>
          <w:kern w:val="0"/>
          <w:sz w:val="24"/>
          <w:szCs w:val="24"/>
          <w:lang w:eastAsia="zh-Hans" w:bidi="ar"/>
        </w:rPr>
        <w:t>研究表明，</w:t>
      </w:r>
      <w:r>
        <w:rPr>
          <w:rFonts w:hint="eastAsia" w:ascii="宋体" w:hAnsi="宋体" w:eastAsia="宋体" w:cs="宋体"/>
          <w:kern w:val="0"/>
          <w:sz w:val="24"/>
          <w:szCs w:val="24"/>
          <w:lang w:bidi="ar"/>
        </w:rPr>
        <w:t>性侵伤害除了身体上可检视的伤害，更容易导致未成年人</w:t>
      </w:r>
      <w:r>
        <w:rPr>
          <w:rFonts w:hint="eastAsia" w:ascii="宋体" w:hAnsi="宋体" w:eastAsia="宋体" w:cs="宋体"/>
          <w:kern w:val="0"/>
          <w:sz w:val="24"/>
          <w:szCs w:val="24"/>
          <w:lang w:eastAsia="zh-Hans" w:bidi="ar"/>
        </w:rPr>
        <w:t>出现</w:t>
      </w:r>
      <w:r>
        <w:rPr>
          <w:rFonts w:hint="eastAsia" w:ascii="宋体" w:hAnsi="宋体" w:eastAsia="宋体" w:cs="宋体"/>
          <w:kern w:val="0"/>
          <w:sz w:val="24"/>
          <w:szCs w:val="24"/>
          <w:lang w:bidi="ar"/>
        </w:rPr>
        <w:t>心理创伤和精神障碍，包括</w:t>
      </w:r>
      <w:r>
        <w:rPr>
          <w:rFonts w:hint="eastAsia" w:ascii="宋体" w:hAnsi="宋体" w:eastAsia="宋体" w:cs="宋体"/>
          <w:kern w:val="0"/>
          <w:sz w:val="24"/>
          <w:szCs w:val="24"/>
          <w:lang w:eastAsia="zh-Hans" w:bidi="ar"/>
        </w:rPr>
        <w:t>创伤后应激障碍（PTSD）、抑郁、焦虑、强迫症以及行为问题、性行为问题、自伤或自杀、解离障碍、酗酒或精神活性物质依赖等</w:t>
      </w:r>
      <w:r>
        <w:rPr>
          <w:rFonts w:hint="eastAsia" w:ascii="宋体" w:hAnsi="宋体" w:eastAsia="宋体" w:cs="宋体"/>
          <w:kern w:val="0"/>
          <w:sz w:val="24"/>
          <w:szCs w:val="24"/>
          <w:lang w:bidi="ar"/>
        </w:rPr>
        <w:t>问题，而且，</w:t>
      </w:r>
      <w:r>
        <w:rPr>
          <w:rFonts w:hint="eastAsia" w:ascii="宋体" w:hAnsi="宋体" w:eastAsia="宋体" w:cs="宋体"/>
          <w:kern w:val="0"/>
          <w:sz w:val="24"/>
          <w:szCs w:val="24"/>
          <w:lang w:eastAsia="zh-Hans" w:bidi="ar"/>
        </w:rPr>
        <w:t>遭遇性侵害</w:t>
      </w:r>
      <w:r>
        <w:rPr>
          <w:rFonts w:hint="eastAsia" w:ascii="宋体" w:hAnsi="宋体" w:eastAsia="宋体" w:cs="宋体"/>
          <w:kern w:val="0"/>
          <w:sz w:val="24"/>
          <w:szCs w:val="24"/>
          <w:lang w:bidi="ar"/>
        </w:rPr>
        <w:t>也</w:t>
      </w:r>
      <w:r>
        <w:rPr>
          <w:rFonts w:hint="eastAsia" w:ascii="宋体" w:hAnsi="宋体" w:eastAsia="宋体" w:cs="宋体"/>
          <w:kern w:val="0"/>
          <w:sz w:val="24"/>
          <w:szCs w:val="24"/>
          <w:lang w:eastAsia="zh-Hans" w:bidi="ar"/>
        </w:rPr>
        <w:t>是导致儿童、青少年出现情绪、行为、学业、人际关系以及健康等方面问题的重大风险因素。</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2</w:t>
      </w:r>
      <w:r>
        <w:rPr>
          <w:rFonts w:hint="default" w:ascii="宋体" w:hAnsi="宋体" w:cs="宋体"/>
          <w:kern w:val="0"/>
          <w:sz w:val="24"/>
          <w:szCs w:val="24"/>
          <w:lang w:val="en-US" w:eastAsia="zh-Hans" w:bidi="ar"/>
        </w:rPr>
        <w:t>.</w:t>
      </w:r>
      <w:r>
        <w:rPr>
          <w:rFonts w:hint="eastAsia" w:ascii="宋体" w:hAnsi="宋体" w:eastAsia="宋体" w:cs="宋体"/>
          <w:bCs/>
          <w:kern w:val="0"/>
          <w:sz w:val="24"/>
          <w:szCs w:val="24"/>
          <w:lang w:eastAsia="zh-Hans" w:bidi="ar"/>
        </w:rPr>
        <w:t>受害对象特殊</w:t>
      </w:r>
      <w:r>
        <w:rPr>
          <w:rFonts w:hint="eastAsia" w:ascii="宋体" w:hAnsi="宋体" w:eastAsia="宋体" w:cs="宋体"/>
          <w:b/>
          <w:kern w:val="0"/>
          <w:sz w:val="24"/>
          <w:szCs w:val="24"/>
          <w:lang w:eastAsia="zh-Hans" w:bidi="ar"/>
        </w:rPr>
        <w:t>。</w:t>
      </w:r>
      <w:r>
        <w:rPr>
          <w:rFonts w:hint="eastAsia" w:ascii="宋体" w:hAnsi="宋体" w:eastAsia="宋体" w:cs="宋体"/>
          <w:kern w:val="0"/>
          <w:sz w:val="24"/>
          <w:szCs w:val="24"/>
          <w:lang w:eastAsia="zh-Hans" w:bidi="ar"/>
        </w:rPr>
        <w:t>未成年人基于其认知、自我保护意识和创伤恢复调整的不足，相较于成年人，更容易出现严重、持久、并发的</w:t>
      </w:r>
      <w:r>
        <w:rPr>
          <w:rFonts w:hint="eastAsia" w:ascii="宋体" w:hAnsi="宋体" w:eastAsia="宋体" w:cs="宋体"/>
          <w:kern w:val="0"/>
          <w:sz w:val="24"/>
          <w:szCs w:val="24"/>
          <w:lang w:bidi="ar"/>
        </w:rPr>
        <w:t>心理创伤和</w:t>
      </w:r>
      <w:r>
        <w:rPr>
          <w:rFonts w:hint="eastAsia" w:ascii="宋体" w:hAnsi="宋体" w:eastAsia="宋体" w:cs="宋体"/>
          <w:kern w:val="0"/>
          <w:sz w:val="24"/>
          <w:szCs w:val="24"/>
          <w:lang w:eastAsia="zh-Hans" w:bidi="ar"/>
        </w:rPr>
        <w:t>精神病症，</w:t>
      </w:r>
      <w:r>
        <w:rPr>
          <w:rFonts w:hint="eastAsia" w:ascii="宋体" w:hAnsi="宋体" w:eastAsia="宋体" w:cs="宋体"/>
          <w:kern w:val="0"/>
          <w:sz w:val="24"/>
          <w:szCs w:val="24"/>
          <w:lang w:bidi="ar"/>
        </w:rPr>
        <w:t>且更难以进行救助和恢复，</w:t>
      </w:r>
      <w:r>
        <w:rPr>
          <w:rFonts w:hint="eastAsia" w:ascii="宋体" w:hAnsi="宋体" w:eastAsia="宋体" w:cs="宋体"/>
          <w:kern w:val="0"/>
          <w:sz w:val="24"/>
          <w:szCs w:val="24"/>
          <w:lang w:eastAsia="zh-Hans" w:bidi="ar"/>
        </w:rPr>
        <w:t>若不能及时得到相应的心理干预，这些病症有可能会持续到成年，甚至伴随终生。</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3</w:t>
      </w:r>
      <w:r>
        <w:rPr>
          <w:rFonts w:hint="default" w:ascii="宋体" w:hAnsi="宋体" w:cs="宋体"/>
          <w:kern w:val="0"/>
          <w:sz w:val="24"/>
          <w:szCs w:val="24"/>
          <w:lang w:val="en-US" w:eastAsia="zh-Hans" w:bidi="ar"/>
        </w:rPr>
        <w:t>.</w:t>
      </w:r>
      <w:r>
        <w:rPr>
          <w:rFonts w:hint="eastAsia" w:ascii="宋体" w:hAnsi="宋体" w:eastAsia="宋体" w:cs="宋体"/>
          <w:bCs/>
          <w:kern w:val="0"/>
          <w:sz w:val="24"/>
          <w:szCs w:val="24"/>
          <w:lang w:bidi="ar"/>
        </w:rPr>
        <w:t>心理救助是被害救助的主要需求。</w:t>
      </w:r>
      <w:r>
        <w:rPr>
          <w:rFonts w:hint="eastAsia" w:ascii="宋体" w:hAnsi="宋体" w:eastAsia="宋体" w:cs="宋体"/>
          <w:kern w:val="0"/>
          <w:sz w:val="24"/>
          <w:szCs w:val="24"/>
          <w:lang w:eastAsia="zh-Hans" w:bidi="ar"/>
        </w:rPr>
        <w:t>遭受性侵的未成年被害人占全部未成年被害人的比例甚高，其中除了少部分连带财产损害之外，主要被害表现为心理创伤和</w:t>
      </w:r>
      <w:r>
        <w:rPr>
          <w:rFonts w:hint="eastAsia" w:ascii="宋体" w:hAnsi="宋体" w:eastAsia="宋体" w:cs="宋体"/>
          <w:kern w:val="0"/>
          <w:sz w:val="24"/>
          <w:szCs w:val="24"/>
          <w:lang w:bidi="ar"/>
        </w:rPr>
        <w:t>造成</w:t>
      </w:r>
      <w:r>
        <w:rPr>
          <w:rFonts w:hint="eastAsia" w:ascii="宋体" w:hAnsi="宋体" w:eastAsia="宋体" w:cs="宋体"/>
          <w:kern w:val="0"/>
          <w:sz w:val="24"/>
          <w:szCs w:val="24"/>
          <w:lang w:eastAsia="zh-Hans" w:bidi="ar"/>
        </w:rPr>
        <w:t>精神障碍，因此，性侵案</w:t>
      </w:r>
      <w:r>
        <w:rPr>
          <w:rFonts w:hint="eastAsia" w:ascii="宋体" w:hAnsi="宋体" w:eastAsia="宋体" w:cs="宋体"/>
          <w:kern w:val="0"/>
          <w:sz w:val="24"/>
          <w:szCs w:val="24"/>
          <w:lang w:bidi="ar"/>
        </w:rPr>
        <w:t>未成年</w:t>
      </w:r>
      <w:r>
        <w:rPr>
          <w:rFonts w:hint="eastAsia" w:ascii="宋体" w:hAnsi="宋体" w:eastAsia="宋体" w:cs="宋体"/>
          <w:kern w:val="0"/>
          <w:sz w:val="24"/>
          <w:szCs w:val="24"/>
          <w:lang w:eastAsia="zh-Hans" w:bidi="ar"/>
        </w:rPr>
        <w:t>被害人心理救助是未成年被害人保护的主要需求。</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b/>
          <w:kern w:val="0"/>
          <w:sz w:val="24"/>
          <w:szCs w:val="24"/>
          <w:lang w:bidi="ar"/>
        </w:rPr>
      </w:pPr>
      <w:r>
        <w:rPr>
          <w:rFonts w:hint="eastAsia" w:ascii="宋体" w:hAnsi="宋体" w:eastAsia="宋体" w:cs="宋体"/>
          <w:b/>
          <w:kern w:val="0"/>
          <w:sz w:val="24"/>
          <w:szCs w:val="24"/>
          <w:lang w:eastAsia="zh-Hans" w:bidi="ar"/>
        </w:rPr>
        <w:t>（二）以检察机关为主导开展心理救助</w:t>
      </w:r>
      <w:r>
        <w:rPr>
          <w:rFonts w:hint="eastAsia" w:ascii="宋体" w:hAnsi="宋体" w:eastAsia="宋体" w:cs="宋体"/>
          <w:b/>
          <w:kern w:val="0"/>
          <w:sz w:val="24"/>
          <w:szCs w:val="24"/>
          <w:lang w:bidi="ar"/>
        </w:rPr>
        <w:t>的可行性</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b/>
          <w:kern w:val="0"/>
          <w:sz w:val="24"/>
          <w:szCs w:val="24"/>
          <w:lang w:eastAsia="zh-Hans" w:bidi="ar"/>
        </w:rPr>
      </w:pPr>
      <w:r>
        <w:rPr>
          <w:rFonts w:hint="eastAsia" w:ascii="宋体" w:hAnsi="宋体" w:eastAsia="宋体" w:cs="宋体"/>
          <w:b/>
          <w:bCs/>
          <w:kern w:val="0"/>
          <w:sz w:val="24"/>
          <w:szCs w:val="24"/>
          <w:lang w:bidi="ar"/>
        </w:rPr>
        <w:t>1</w:t>
      </w:r>
      <w:r>
        <w:rPr>
          <w:rFonts w:hint="default" w:ascii="宋体" w:hAnsi="宋体" w:cs="宋体"/>
          <w:b/>
          <w:bCs/>
          <w:kern w:val="0"/>
          <w:sz w:val="24"/>
          <w:szCs w:val="24"/>
          <w:lang w:val="en-US" w:bidi="ar"/>
        </w:rPr>
        <w:t>.</w:t>
      </w:r>
      <w:r>
        <w:rPr>
          <w:rFonts w:hint="eastAsia" w:ascii="宋体" w:hAnsi="宋体" w:eastAsia="宋体" w:cs="宋体"/>
          <w:b/>
          <w:bCs/>
          <w:kern w:val="0"/>
          <w:sz w:val="24"/>
          <w:szCs w:val="24"/>
          <w:lang w:bidi="ar"/>
        </w:rPr>
        <w:t>立法支持</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kern w:val="0"/>
          <w:sz w:val="24"/>
          <w:szCs w:val="24"/>
          <w:lang w:eastAsia="zh-Hans" w:bidi="ar"/>
        </w:rPr>
      </w:pPr>
      <w:r>
        <w:rPr>
          <w:rFonts w:hint="eastAsia" w:ascii="宋体" w:hAnsi="宋体" w:eastAsia="宋体" w:cs="宋体"/>
          <w:kern w:val="0"/>
          <w:sz w:val="24"/>
          <w:szCs w:val="24"/>
          <w:lang w:eastAsia="zh-Hans" w:bidi="ar"/>
        </w:rPr>
        <w:t>（1）检察机关开展</w:t>
      </w:r>
      <w:r>
        <w:rPr>
          <w:rFonts w:hint="eastAsia" w:ascii="宋体" w:hAnsi="宋体" w:eastAsia="宋体" w:cs="宋体"/>
          <w:kern w:val="0"/>
          <w:sz w:val="24"/>
          <w:szCs w:val="24"/>
          <w:lang w:bidi="ar"/>
        </w:rPr>
        <w:t>心理救助的立法支持。我国《刑法》、《刑诉法》、《未成年人保护法》、《未成年人刑事检察工作指引》》等都对未成年被害人的保护作出了规定，并特别规定了检察机关对于未成年被害人可以自行或委托开展包括心理辅导、心理干预、心理疏导、心理测评在内的心理救助形式。如《未成年人刑事检察工作指引》第五十八条规定：对于遭受性侵害的未成年被害人，人民检察院尤其应当做好心理安抚、疏导工作。第五十九条规定，对于在工作中发现未成年人有自杀、自残倾向或者相关行为表现的，人民检察院应当及时指派或者委托具有专业知识的人员进行心理危机干预。</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kern w:val="0"/>
          <w:sz w:val="24"/>
          <w:szCs w:val="24"/>
          <w:lang w:eastAsia="zh-Hans" w:bidi="ar"/>
        </w:rPr>
      </w:pPr>
      <w:r>
        <w:rPr>
          <w:rFonts w:hint="eastAsia" w:ascii="宋体" w:hAnsi="宋体" w:eastAsia="宋体" w:cs="宋体"/>
          <w:kern w:val="0"/>
          <w:sz w:val="24"/>
          <w:szCs w:val="24"/>
          <w:lang w:bidi="ar"/>
        </w:rPr>
        <w:t>（2）利用“一站式”救助点开展心理救助的立法支持。2019年2月，最高检在《2018-2022 年检察改革工作规划》中要求全面推行针对未成年被害人的“一站式”询问机制和“一站式”救助机制。</w:t>
      </w:r>
      <w:r>
        <w:rPr>
          <w:rFonts w:hint="eastAsia" w:ascii="宋体" w:hAnsi="宋体" w:eastAsia="宋体" w:cs="宋体"/>
          <w:kern w:val="0"/>
          <w:sz w:val="24"/>
          <w:szCs w:val="24"/>
          <w:lang w:eastAsia="zh-Hans" w:bidi="ar"/>
        </w:rPr>
        <w:t>2020年4月，最高检在《关于加强新时代未成年人检察工作的意见》中进一步要求检察机关同公安机关、妇联等部门积极推进集未成年被害人接受询问、生物样本提取、身体检查、心理疏导等于一体的“一站式”取证、救助机制建设。</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b/>
          <w:kern w:val="0"/>
          <w:sz w:val="24"/>
          <w:szCs w:val="24"/>
          <w:lang w:eastAsia="zh-Hans" w:bidi="ar"/>
        </w:rPr>
      </w:pPr>
      <w:r>
        <w:rPr>
          <w:rFonts w:hint="eastAsia" w:ascii="宋体" w:hAnsi="宋体" w:eastAsia="宋体" w:cs="宋体"/>
          <w:b/>
          <w:kern w:val="0"/>
          <w:sz w:val="24"/>
          <w:szCs w:val="24"/>
          <w:lang w:eastAsia="zh-Hans" w:bidi="ar"/>
        </w:rPr>
        <w:t xml:space="preserve"> </w:t>
      </w:r>
      <w:r>
        <w:rPr>
          <w:rFonts w:hint="eastAsia" w:ascii="宋体" w:hAnsi="宋体" w:eastAsia="宋体" w:cs="宋体"/>
          <w:b/>
          <w:kern w:val="0"/>
          <w:sz w:val="24"/>
          <w:szCs w:val="24"/>
          <w:lang w:bidi="ar"/>
        </w:rPr>
        <w:t>2</w:t>
      </w:r>
      <w:r>
        <w:rPr>
          <w:rFonts w:hint="default" w:ascii="宋体" w:hAnsi="宋体" w:cs="宋体"/>
          <w:b/>
          <w:kern w:val="0"/>
          <w:sz w:val="24"/>
          <w:szCs w:val="24"/>
          <w:lang w:val="en-US" w:bidi="ar"/>
        </w:rPr>
        <w:t>.</w:t>
      </w:r>
      <w:r>
        <w:rPr>
          <w:rFonts w:hint="eastAsia" w:ascii="宋体" w:hAnsi="宋体" w:eastAsia="宋体" w:cs="宋体"/>
          <w:b/>
          <w:kern w:val="0"/>
          <w:sz w:val="24"/>
          <w:szCs w:val="24"/>
          <w:lang w:bidi="ar"/>
        </w:rPr>
        <w:t>制度</w:t>
      </w:r>
      <w:r>
        <w:rPr>
          <w:rFonts w:hint="eastAsia" w:ascii="宋体" w:hAnsi="宋体" w:eastAsia="宋体" w:cs="宋体"/>
          <w:b/>
          <w:kern w:val="0"/>
          <w:sz w:val="24"/>
          <w:szCs w:val="24"/>
          <w:lang w:eastAsia="zh-Hans" w:bidi="ar"/>
        </w:rPr>
        <w:t>优势</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kern w:val="0"/>
          <w:sz w:val="24"/>
          <w:szCs w:val="24"/>
          <w:lang w:eastAsia="zh-Hans" w:bidi="ar"/>
        </w:rPr>
      </w:pPr>
      <w:r>
        <w:rPr>
          <w:rFonts w:hint="eastAsia" w:ascii="宋体" w:hAnsi="宋体" w:eastAsia="宋体" w:cs="宋体"/>
          <w:bCs/>
          <w:kern w:val="0"/>
          <w:sz w:val="24"/>
          <w:szCs w:val="24"/>
          <w:lang w:eastAsia="zh-Hans" w:bidi="ar"/>
        </w:rPr>
        <w:t>（1）以妇联、医院、社工组织等常规认知中的心理干预部门或机构为主导开展心理救助</w:t>
      </w:r>
      <w:r>
        <w:rPr>
          <w:rFonts w:hint="eastAsia" w:ascii="宋体" w:hAnsi="宋体" w:eastAsia="宋体" w:cs="宋体"/>
          <w:bCs/>
          <w:kern w:val="0"/>
          <w:sz w:val="24"/>
          <w:szCs w:val="24"/>
          <w:lang w:bidi="ar"/>
        </w:rPr>
        <w:t>存在</w:t>
      </w:r>
      <w:r>
        <w:rPr>
          <w:rFonts w:hint="eastAsia" w:ascii="宋体" w:hAnsi="宋体" w:eastAsia="宋体" w:cs="宋体"/>
          <w:bCs/>
          <w:kern w:val="0"/>
          <w:sz w:val="24"/>
          <w:szCs w:val="24"/>
          <w:lang w:eastAsia="zh-Hans" w:bidi="ar"/>
        </w:rPr>
        <w:t>局限性。</w:t>
      </w:r>
      <w:r>
        <w:rPr>
          <w:rFonts w:hint="eastAsia" w:ascii="宋体" w:hAnsi="宋体" w:eastAsia="宋体" w:cs="宋体"/>
          <w:kern w:val="0"/>
          <w:sz w:val="24"/>
          <w:szCs w:val="24"/>
          <w:lang w:eastAsia="zh-Hans" w:bidi="ar"/>
        </w:rPr>
        <w:t>一方面，由于涉及到被害人的隐私，受性侵的未成年被害人及其家属主动向妇联、村居委等部门请求救助的情况少之又少；另一方面，除司法机关外，其他的相关组织因为无法了解到具体案情，故也无法主动对遭受性侵的未成年被害人开展心理救助工作，更无法建立起行之有效的遭受性侵后的心理疏导及创伤疗愈机制。</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bCs/>
          <w:kern w:val="0"/>
          <w:sz w:val="24"/>
          <w:szCs w:val="24"/>
          <w:lang w:eastAsia="zh-Hans" w:bidi="ar"/>
        </w:rPr>
        <w:t>（2）以检察机关为主导开展心理救助具有先天优势。</w:t>
      </w:r>
      <w:r>
        <w:rPr>
          <w:rFonts w:hint="eastAsia" w:ascii="宋体" w:hAnsi="宋体" w:eastAsia="宋体" w:cs="宋体"/>
          <w:kern w:val="0"/>
          <w:sz w:val="24"/>
          <w:szCs w:val="24"/>
          <w:lang w:eastAsia="zh-Hans" w:bidi="ar"/>
        </w:rPr>
        <w:t>以检察机关为主导，是我国未成年被害人保护制度的重要特征</w:t>
      </w:r>
      <w:r>
        <w:rPr>
          <w:rStyle w:val="8"/>
          <w:rFonts w:hint="eastAsia" w:ascii="宋体" w:hAnsi="宋体" w:eastAsia="宋体" w:cs="宋体"/>
          <w:kern w:val="0"/>
          <w:sz w:val="24"/>
          <w:szCs w:val="24"/>
          <w:lang w:eastAsia="zh-Hans" w:bidi="ar"/>
        </w:rPr>
        <w:footnoteReference w:id="1"/>
      </w:r>
      <w:r>
        <w:rPr>
          <w:rFonts w:hint="eastAsia" w:ascii="宋体" w:hAnsi="宋体" w:eastAsia="宋体" w:cs="宋体"/>
          <w:kern w:val="0"/>
          <w:sz w:val="24"/>
          <w:szCs w:val="24"/>
          <w:lang w:eastAsia="zh-Hans" w:bidi="ar"/>
        </w:rPr>
        <w:t>。从案前犯罪预防宣传和教育、被害人调查到案中会同公安机关、法院、社工组织以及妇联等职能部门联合协调开展救助，再到案后的跟踪救助，只有作为中间角色且参与案件全程的检察机关（或以检察机关为主导）更有利于对被害未成年人开展救助，对于仅能跟进案发阶段的公安机关或审判阶段才参与进来的法院来说，均不具有检察机关所具有的地位优势。</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b/>
          <w:kern w:val="0"/>
          <w:sz w:val="24"/>
          <w:szCs w:val="24"/>
          <w:lang w:eastAsia="zh-Hans" w:bidi="ar"/>
        </w:rPr>
      </w:pPr>
      <w:r>
        <w:rPr>
          <w:rFonts w:hint="eastAsia" w:ascii="宋体" w:hAnsi="宋体" w:eastAsia="宋体" w:cs="宋体"/>
          <w:b/>
          <w:kern w:val="0"/>
          <w:sz w:val="24"/>
          <w:szCs w:val="24"/>
          <w:lang w:eastAsia="zh-Hans" w:bidi="ar"/>
        </w:rPr>
        <w:t>（三）区</w:t>
      </w:r>
      <w:r>
        <w:rPr>
          <w:rFonts w:hint="eastAsia" w:ascii="宋体" w:hAnsi="宋体" w:eastAsia="宋体" w:cs="宋体"/>
          <w:b/>
          <w:kern w:val="0"/>
          <w:sz w:val="24"/>
          <w:szCs w:val="24"/>
          <w:lang w:bidi="ar"/>
        </w:rPr>
        <w:t>分心理</w:t>
      </w:r>
      <w:r>
        <w:rPr>
          <w:rFonts w:hint="eastAsia" w:ascii="宋体" w:hAnsi="宋体" w:eastAsia="宋体" w:cs="宋体"/>
          <w:b/>
          <w:kern w:val="0"/>
          <w:sz w:val="24"/>
          <w:szCs w:val="24"/>
          <w:lang w:eastAsia="zh-Hans" w:bidi="ar"/>
        </w:rPr>
        <w:t>救助与司法救助</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本文所提的被害人心理救助与司法救助的区别在此有必要做一个明确：首先，司法救助因面向所有被害人，救助的对象更多是在案件中遭受严重人身财产损害的个人或家庭，受众更为广泛而救助条件则更为苛刻，本文探索的心理救助因仅面向性侵案未成年被害人，人数所占比例相对较小，目前并未设置救助门槛，也未对救助范围进行限定；其次，以检察机关为主导开展的性侵案未成年被害人心理救助，其本质上仍属于司法救助的一个分支，是对于受性侵的未成年人的特殊救助，它不仅适用司法救助的所有情况，也是对司法救助的细分探索和完善，在为未来面向所有未成年被害人甚至所有遭受心理创伤的被害人开展心理救助积累经验。</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二、以检察机关为主导开展性侵案未成年被害人心理救助实证研究——以顺德检察院“遇检·新生”项目为切入点</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b/>
          <w:kern w:val="0"/>
          <w:sz w:val="24"/>
          <w:szCs w:val="24"/>
          <w:lang w:eastAsia="zh-Hans" w:bidi="ar"/>
        </w:rPr>
      </w:pPr>
      <w:r>
        <w:rPr>
          <w:rFonts w:hint="eastAsia" w:ascii="宋体" w:hAnsi="宋体" w:eastAsia="宋体" w:cs="宋体"/>
          <w:b/>
          <w:kern w:val="0"/>
          <w:sz w:val="24"/>
          <w:szCs w:val="24"/>
          <w:lang w:eastAsia="zh-Hans" w:bidi="ar"/>
        </w:rPr>
        <w:t>（一）顺德探索具有现实意义</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顺德区作为我国珠三角地区的重要区级单位，刑事案件量在全国同级别行政单位中一直排在前列，也是性侵案件高发地区。顺德未成年人保护工作也一直走在全国前列，基于长期以来“先行先式”的精神，顺德</w:t>
      </w:r>
      <w:r>
        <w:rPr>
          <w:rFonts w:hint="eastAsia" w:ascii="宋体" w:hAnsi="宋体" w:cs="宋体"/>
          <w:kern w:val="0"/>
          <w:sz w:val="24"/>
          <w:szCs w:val="24"/>
          <w:lang w:eastAsia="zh-CN" w:bidi="ar"/>
        </w:rPr>
        <w:t>区</w:t>
      </w:r>
      <w:r>
        <w:rPr>
          <w:rFonts w:hint="eastAsia" w:ascii="宋体" w:hAnsi="宋体" w:eastAsia="宋体" w:cs="宋体"/>
          <w:kern w:val="0"/>
          <w:sz w:val="24"/>
          <w:szCs w:val="24"/>
          <w:lang w:bidi="ar"/>
        </w:rPr>
        <w:t>检察院于2021年7月1日联合顺德区启创青少年社工服务中心启动“遇检·新生”性侵案件未成年被害人心理救助项目，旨在建立以顺德检察院为主导、引入多部门及社会力量共同参与的未成年人保护和救助机制，主要内容之一即建立遭受性侵未成年被害人“一站式”保护和心理救助体系（另一内容是针对不批准逮捕未成年犯罪嫌疑人的帮教救助）。</w:t>
      </w:r>
      <w:r>
        <w:rPr>
          <w:rFonts w:hint="eastAsia" w:ascii="宋体" w:hAnsi="宋体" w:eastAsia="宋体" w:cs="宋体"/>
          <w:kern w:val="0"/>
          <w:sz w:val="24"/>
          <w:szCs w:val="24"/>
          <w:lang w:eastAsia="zh-Hans" w:bidi="ar"/>
        </w:rPr>
        <w:t>至2022年6月30日为止的一年的探索与实践里，</w:t>
      </w:r>
      <w:r>
        <w:rPr>
          <w:rFonts w:hint="eastAsia" w:ascii="宋体" w:hAnsi="宋体" w:eastAsia="宋体" w:cs="宋体"/>
          <w:kern w:val="0"/>
          <w:sz w:val="24"/>
          <w:szCs w:val="24"/>
          <w:lang w:bidi="ar"/>
        </w:rPr>
        <w:t>共对</w:t>
      </w:r>
      <w:r>
        <w:rPr>
          <w:rFonts w:hint="eastAsia" w:ascii="宋体" w:hAnsi="宋体" w:cs="宋体"/>
          <w:kern w:val="0"/>
          <w:sz w:val="24"/>
          <w:szCs w:val="24"/>
          <w:lang w:eastAsia="zh-CN" w:bidi="ar"/>
        </w:rPr>
        <w:t>多</w:t>
      </w:r>
      <w:r>
        <w:rPr>
          <w:rFonts w:hint="eastAsia" w:ascii="宋体" w:hAnsi="宋体" w:eastAsia="宋体" w:cs="宋体"/>
          <w:kern w:val="0"/>
          <w:sz w:val="24"/>
          <w:szCs w:val="24"/>
          <w:lang w:bidi="ar"/>
        </w:rPr>
        <w:t>名性侵案未成年被害人开展了提前介入心理疏导及案后心理跟踪救助工作，初步建立了基于未成年人“一站式”办案框架下以心理救助为主要内容的未成年</w:t>
      </w:r>
      <w:r>
        <w:rPr>
          <w:rFonts w:hint="eastAsia" w:ascii="宋体" w:hAnsi="宋体" w:eastAsia="宋体" w:cs="宋体"/>
          <w:kern w:val="0"/>
          <w:sz w:val="24"/>
          <w:szCs w:val="24"/>
          <w:lang w:eastAsia="zh-Hans" w:bidi="ar"/>
        </w:rPr>
        <w:t>被害人</w:t>
      </w:r>
      <w:r>
        <w:rPr>
          <w:rFonts w:hint="eastAsia" w:ascii="宋体" w:hAnsi="宋体" w:eastAsia="宋体" w:cs="宋体"/>
          <w:kern w:val="0"/>
          <w:sz w:val="24"/>
          <w:szCs w:val="24"/>
          <w:lang w:bidi="ar"/>
        </w:rPr>
        <w:t>救助</w:t>
      </w:r>
      <w:r>
        <w:rPr>
          <w:rFonts w:hint="eastAsia" w:ascii="宋体" w:hAnsi="宋体" w:eastAsia="宋体" w:cs="宋体"/>
          <w:kern w:val="0"/>
          <w:sz w:val="24"/>
          <w:szCs w:val="24"/>
          <w:lang w:eastAsia="zh-Hans" w:bidi="ar"/>
        </w:rPr>
        <w:t>机制，收获了成效和经验，也</w:t>
      </w:r>
      <w:r>
        <w:rPr>
          <w:rFonts w:hint="eastAsia" w:ascii="宋体" w:hAnsi="宋体" w:eastAsia="宋体" w:cs="宋体"/>
          <w:kern w:val="0"/>
          <w:sz w:val="24"/>
          <w:szCs w:val="24"/>
          <w:lang w:bidi="ar"/>
        </w:rPr>
        <w:t>暴露</w:t>
      </w:r>
      <w:r>
        <w:rPr>
          <w:rFonts w:hint="eastAsia" w:ascii="宋体" w:hAnsi="宋体" w:eastAsia="宋体" w:cs="宋体"/>
          <w:kern w:val="0"/>
          <w:sz w:val="24"/>
          <w:szCs w:val="24"/>
          <w:lang w:eastAsia="zh-Hans" w:bidi="ar"/>
        </w:rPr>
        <w:t>出一定的问题和不足</w:t>
      </w:r>
      <w:r>
        <w:rPr>
          <w:rFonts w:hint="eastAsia" w:ascii="宋体" w:hAnsi="宋体" w:eastAsia="宋体" w:cs="宋体"/>
          <w:kern w:val="0"/>
          <w:sz w:val="24"/>
          <w:szCs w:val="24"/>
          <w:lang w:bidi="ar"/>
        </w:rPr>
        <w:t>。基于此，顺德地区性侵案未成年被害人心理救助的实践，对于全国各地区未检工作发展的探索有着充足的研究意义和现实意义。</w:t>
      </w:r>
    </w:p>
    <w:p>
      <w:pPr>
        <w:adjustRightInd w:val="0"/>
        <w:snapToGrid w:val="0"/>
        <w:ind w:firstLine="482" w:firstLineChars="200"/>
        <w:jc w:val="left"/>
        <w:rPr>
          <w:rFonts w:hint="eastAsia" w:ascii="宋体" w:hAnsi="宋体" w:eastAsia="宋体" w:cs="宋体"/>
          <w:b/>
          <w:kern w:val="0"/>
          <w:sz w:val="24"/>
          <w:szCs w:val="24"/>
          <w:lang w:eastAsia="zh-Hans" w:bidi="ar"/>
        </w:rPr>
      </w:pPr>
      <w:r>
        <w:rPr>
          <w:rFonts w:hint="eastAsia" w:ascii="宋体" w:hAnsi="宋体" w:eastAsia="宋体" w:cs="宋体"/>
          <w:b/>
          <w:kern w:val="0"/>
          <w:sz w:val="24"/>
          <w:szCs w:val="24"/>
          <w:lang w:eastAsia="zh-Hans" w:bidi="ar"/>
        </w:rPr>
        <w:t>（二）顺德实践</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b/>
          <w:bCs/>
          <w:kern w:val="0"/>
          <w:sz w:val="24"/>
          <w:szCs w:val="24"/>
          <w:lang w:eastAsia="zh-Hans" w:bidi="ar"/>
        </w:rPr>
      </w:pPr>
      <w:r>
        <w:rPr>
          <w:rFonts w:hint="default"/>
          <w:lang w:val="en-US"/>
        </w:rPr>
        <w:t>1.</w:t>
      </w:r>
      <w:r>
        <w:rPr>
          <w:rFonts w:hint="eastAsia" w:ascii="宋体" w:hAnsi="宋体" w:eastAsia="宋体" w:cs="宋体"/>
          <w:b/>
          <w:bCs/>
          <w:kern w:val="0"/>
          <w:sz w:val="24"/>
          <w:szCs w:val="24"/>
          <w:lang w:eastAsia="zh-Hans" w:bidi="ar"/>
        </w:rPr>
        <w:t>体系设计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（1）</w:t>
      </w:r>
      <w:r>
        <w:rPr>
          <w:rFonts w:hint="eastAsia" w:ascii="宋体" w:hAnsi="宋体" w:eastAsia="宋体" w:cs="宋体"/>
          <w:bCs/>
          <w:kern w:val="0"/>
          <w:sz w:val="24"/>
          <w:szCs w:val="24"/>
          <w:lang w:bidi="ar"/>
        </w:rPr>
        <w:t>依托公安机关“一站式”取证中心开展被害人取证前的安抚评估工作。 首先，在被害人报案</w:t>
      </w:r>
      <w:r>
        <w:rPr>
          <w:rFonts w:hint="eastAsia" w:ascii="宋体" w:hAnsi="宋体" w:eastAsia="宋体" w:cs="宋体"/>
          <w:kern w:val="0"/>
          <w:sz w:val="24"/>
          <w:szCs w:val="24"/>
          <w:lang w:eastAsia="zh-Hans" w:bidi="ar"/>
        </w:rPr>
        <w:t>环节即以检察机关为主导开启心理救助流程，在</w:t>
      </w:r>
      <w:r>
        <w:rPr>
          <w:rFonts w:hint="eastAsia" w:ascii="宋体" w:hAnsi="宋体" w:eastAsia="宋体" w:cs="宋体"/>
          <w:kern w:val="0"/>
          <w:sz w:val="24"/>
          <w:szCs w:val="24"/>
          <w:lang w:bidi="ar"/>
        </w:rPr>
        <w:t>公安对未成年被害人开展询问取证工作前，</w:t>
      </w:r>
      <w:r>
        <w:rPr>
          <w:rFonts w:hint="eastAsia" w:ascii="宋体" w:hAnsi="宋体" w:eastAsia="宋体" w:cs="宋体"/>
          <w:kern w:val="0"/>
          <w:sz w:val="24"/>
          <w:szCs w:val="24"/>
          <w:lang w:eastAsia="zh-Hans" w:bidi="ar"/>
        </w:rPr>
        <w:t>检察院在接到公安机关同步邀请</w:t>
      </w:r>
      <w:r>
        <w:rPr>
          <w:rFonts w:hint="eastAsia" w:ascii="宋体" w:hAnsi="宋体" w:eastAsia="宋体" w:cs="宋体"/>
          <w:bCs/>
          <w:kern w:val="0"/>
          <w:sz w:val="24"/>
          <w:szCs w:val="24"/>
          <w:lang w:bidi="ar"/>
        </w:rPr>
        <w:t>提前介入</w:t>
      </w:r>
      <w:r>
        <w:rPr>
          <w:rFonts w:hint="eastAsia" w:ascii="宋体" w:hAnsi="宋体" w:eastAsia="宋体" w:cs="宋体"/>
          <w:kern w:val="0"/>
          <w:sz w:val="24"/>
          <w:szCs w:val="24"/>
          <w:lang w:bidi="ar"/>
        </w:rPr>
        <w:t>时，即通知合作的启创社工机构安排人员同步介入。社工机构立即安排具有预防青少年违法犯罪多年服务经验且持助理社会工作师资格证的社工人员一起前往公安机关“一站式”取证中心</w:t>
      </w:r>
      <w:r>
        <w:rPr>
          <w:rFonts w:hint="eastAsia" w:ascii="宋体" w:hAnsi="宋体" w:eastAsia="宋体" w:cs="宋体"/>
          <w:bCs/>
          <w:kern w:val="0"/>
          <w:sz w:val="24"/>
          <w:szCs w:val="24"/>
          <w:lang w:bidi="ar"/>
        </w:rPr>
        <w:t>，</w:t>
      </w:r>
      <w:r>
        <w:rPr>
          <w:rFonts w:hint="eastAsia" w:ascii="宋体" w:hAnsi="宋体" w:eastAsia="宋体" w:cs="宋体"/>
          <w:kern w:val="0"/>
          <w:sz w:val="24"/>
          <w:szCs w:val="24"/>
          <w:lang w:bidi="ar"/>
        </w:rPr>
        <w:t>由社工第一时间对未成年被害人进行单独面谈，开展“安抚评估”，</w:t>
      </w:r>
      <w:r>
        <w:rPr>
          <w:rFonts w:hint="eastAsia" w:ascii="宋体" w:hAnsi="宋体" w:eastAsia="宋体" w:cs="宋体"/>
          <w:kern w:val="0"/>
          <w:sz w:val="24"/>
          <w:szCs w:val="24"/>
          <w:lang w:eastAsia="zh-Hans" w:bidi="ar"/>
        </w:rPr>
        <w:t>为遭受性侵的未成年被害人提供情绪支持，消除其披露性侵经过的心理障碍，评估其情绪状态是否适合接受公安询问等，</w:t>
      </w:r>
      <w:r>
        <w:rPr>
          <w:rFonts w:hint="eastAsia" w:ascii="宋体" w:hAnsi="宋体" w:eastAsia="宋体" w:cs="宋体"/>
          <w:kern w:val="0"/>
          <w:sz w:val="24"/>
          <w:szCs w:val="24"/>
          <w:lang w:bidi="ar"/>
        </w:rPr>
        <w:t>对未成年被害人当下情绪、精神状态等进行初步评估，并提供心理疏导服务，协助被害人为之后的询问取证工作做好心理准备。第二步，</w:t>
      </w:r>
      <w:r>
        <w:rPr>
          <w:rFonts w:hint="eastAsia" w:ascii="宋体" w:hAnsi="宋体" w:eastAsia="宋体" w:cs="宋体"/>
          <w:kern w:val="0"/>
          <w:sz w:val="24"/>
          <w:szCs w:val="24"/>
          <w:lang w:eastAsia="zh-Hans" w:bidi="ar"/>
        </w:rPr>
        <w:t>综合考虑到遭受性侵害未成年被害人内在创伤要素与自我披露的心理困境，在有限的条件内为被害人创造适合披露的环境，消除心理障碍，为即将到来的公安询问做好心理准备，清晰在公安询问中的注意事项。具体流程见图1。</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bCs/>
          <w:kern w:val="0"/>
          <w:sz w:val="24"/>
          <w:szCs w:val="24"/>
          <w:lang w:eastAsia="zh-Hans" w:bidi="ar"/>
        </w:rPr>
        <w:t>（2）</w:t>
      </w:r>
      <w:r>
        <w:rPr>
          <w:rFonts w:hint="eastAsia" w:ascii="宋体" w:hAnsi="宋体" w:eastAsia="宋体" w:cs="宋体"/>
          <w:bCs/>
          <w:kern w:val="0"/>
          <w:sz w:val="24"/>
          <w:szCs w:val="24"/>
          <w:lang w:eastAsia="zh-Hans" w:bidi="ar"/>
        </w:rPr>
        <w:drawing>
          <wp:anchor distT="0" distB="0" distL="114300" distR="114300" simplePos="0" relativeHeight="251659264" behindDoc="0" locked="0" layoutInCell="1" allowOverlap="1">
            <wp:simplePos x="0" y="0"/>
            <wp:positionH relativeFrom="margin">
              <wp:posOffset>74295</wp:posOffset>
            </wp:positionH>
            <wp:positionV relativeFrom="page">
              <wp:posOffset>1149350</wp:posOffset>
            </wp:positionV>
            <wp:extent cx="5730875" cy="6957695"/>
            <wp:effectExtent l="0" t="0" r="0" b="0"/>
            <wp:wrapTopAndBottom/>
            <wp:docPr id="1" name="图片 14" descr="遭受性侵害未成年被害人刑事案件“一站式”取证工作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遭受性侵害未成年被害人刑事案件“一站式”取证工作流程"/>
                    <pic:cNvPicPr>
                      <a:picLocks noChangeAspect="1"/>
                    </pic:cNvPicPr>
                  </pic:nvPicPr>
                  <pic:blipFill>
                    <a:blip r:embed="rId5"/>
                    <a:stretch>
                      <a:fillRect/>
                    </a:stretch>
                  </pic:blipFill>
                  <pic:spPr>
                    <a:xfrm>
                      <a:off x="0" y="0"/>
                      <a:ext cx="5730875" cy="6957695"/>
                    </a:xfrm>
                    <a:prstGeom prst="rect">
                      <a:avLst/>
                    </a:prstGeom>
                    <a:noFill/>
                    <a:ln>
                      <a:noFill/>
                    </a:ln>
                  </pic:spPr>
                </pic:pic>
              </a:graphicData>
            </a:graphic>
          </wp:anchor>
        </w:drawing>
      </w:r>
      <w:r>
        <w:rPr>
          <w:rFonts w:hint="eastAsia" w:ascii="宋体" w:hAnsi="宋体" w:eastAsia="宋体" w:cs="宋体"/>
          <w:bCs/>
          <w:kern w:val="0"/>
          <w:sz w:val="24"/>
          <w:szCs w:val="24"/>
          <w:lang w:eastAsia="zh-Hans" w:bidi="ar"/>
        </w:rPr>
        <w:t>协助被害人确认陪同询问的家长人选。</w:t>
      </w:r>
      <w:r>
        <w:rPr>
          <w:rFonts w:hint="eastAsia" w:ascii="宋体" w:hAnsi="宋体" w:eastAsia="宋体" w:cs="宋体"/>
          <w:kern w:val="0"/>
          <w:sz w:val="24"/>
          <w:szCs w:val="24"/>
          <w:lang w:bidi="ar"/>
        </w:rPr>
        <w:t>询问</w:t>
      </w:r>
      <w:r>
        <w:rPr>
          <w:rFonts w:hint="eastAsia" w:ascii="宋体" w:hAnsi="宋体" w:eastAsia="宋体" w:cs="宋体"/>
          <w:kern w:val="0"/>
          <w:sz w:val="24"/>
          <w:szCs w:val="24"/>
          <w:lang w:eastAsia="zh-Hans" w:bidi="ar"/>
        </w:rPr>
        <w:t>未成年被害人需要由法定代理人在场陪同，</w:t>
      </w:r>
      <w:r>
        <w:rPr>
          <w:rFonts w:hint="eastAsia" w:ascii="宋体" w:hAnsi="宋体" w:eastAsia="宋体" w:cs="宋体"/>
          <w:kern w:val="0"/>
          <w:sz w:val="24"/>
          <w:szCs w:val="24"/>
          <w:lang w:bidi="ar"/>
        </w:rPr>
        <w:t>一般</w:t>
      </w:r>
      <w:r>
        <w:rPr>
          <w:rFonts w:hint="eastAsia" w:ascii="宋体" w:hAnsi="宋体" w:eastAsia="宋体" w:cs="宋体"/>
          <w:kern w:val="0"/>
          <w:sz w:val="24"/>
          <w:szCs w:val="24"/>
          <w:lang w:eastAsia="zh-Hans" w:bidi="ar"/>
        </w:rPr>
        <w:t>应该优先考虑由被害人父母陪同，但首先由社工根据被害人个人意愿和情绪状态，同时对家长的情绪和支持力度进行评估，再确定适合的陪同询问的人选。当确认陪同询问的家长人选后，检察官会先提醒家长避免在笔录过程中影响被害人讲述，包括：①不应在被害人参与询问过程中加入任何意见</w:t>
      </w:r>
      <w:r>
        <w:rPr>
          <w:rFonts w:hint="eastAsia" w:ascii="宋体" w:hAnsi="宋体" w:eastAsia="宋体" w:cs="宋体"/>
          <w:kern w:val="0"/>
          <w:sz w:val="24"/>
          <w:szCs w:val="24"/>
          <w:lang w:bidi="ar"/>
        </w:rPr>
        <w:t>或代为回答</w:t>
      </w:r>
      <w:r>
        <w:rPr>
          <w:rFonts w:hint="eastAsia" w:ascii="宋体" w:hAnsi="宋体" w:eastAsia="宋体" w:cs="宋体"/>
          <w:kern w:val="0"/>
          <w:sz w:val="24"/>
          <w:szCs w:val="24"/>
          <w:lang w:eastAsia="zh-Hans" w:bidi="ar"/>
        </w:rPr>
        <w:t>；②不应做出任何影响被害人的行为</w:t>
      </w:r>
      <w:r>
        <w:rPr>
          <w:rFonts w:hint="eastAsia" w:ascii="宋体" w:hAnsi="宋体" w:eastAsia="宋体" w:cs="宋体"/>
          <w:kern w:val="0"/>
          <w:sz w:val="24"/>
          <w:szCs w:val="24"/>
          <w:lang w:bidi="ar"/>
        </w:rPr>
        <w:t>如指责被害人</w:t>
      </w:r>
      <w:r>
        <w:rPr>
          <w:rFonts w:hint="eastAsia" w:ascii="宋体" w:hAnsi="宋体" w:eastAsia="宋体" w:cs="宋体"/>
          <w:kern w:val="0"/>
          <w:sz w:val="24"/>
          <w:szCs w:val="24"/>
          <w:lang w:eastAsia="zh-Hans" w:bidi="ar"/>
        </w:rPr>
        <w:t>；③</w:t>
      </w:r>
      <w:r>
        <w:rPr>
          <w:rFonts w:hint="eastAsia" w:ascii="宋体" w:hAnsi="宋体" w:eastAsia="宋体" w:cs="宋体"/>
          <w:kern w:val="0"/>
          <w:sz w:val="24"/>
          <w:szCs w:val="24"/>
          <w:lang w:bidi="ar"/>
        </w:rPr>
        <w:t>询问过程中</w:t>
      </w:r>
      <w:r>
        <w:rPr>
          <w:rFonts w:hint="eastAsia" w:ascii="宋体" w:hAnsi="宋体" w:eastAsia="宋体" w:cs="宋体"/>
          <w:kern w:val="0"/>
          <w:sz w:val="24"/>
          <w:szCs w:val="24"/>
          <w:lang w:eastAsia="zh-Hans" w:bidi="ar"/>
        </w:rPr>
        <w:t>应该尽量保持冷静等。当被害人有可能不愿意某位家长陪同，因为担心自己说出详细案情后会使家长生气以至于被害人因心理压力抗拒如实陈述案情的情况下，在场的检察官、公安会在听取社工意见并征询被害人意见</w:t>
      </w:r>
      <w:r>
        <w:rPr>
          <w:rFonts w:hint="eastAsia" w:ascii="宋体" w:hAnsi="宋体" w:eastAsia="宋体" w:cs="宋体"/>
          <w:kern w:val="0"/>
          <w:sz w:val="24"/>
          <w:szCs w:val="24"/>
          <w:lang w:bidi="ar"/>
        </w:rPr>
        <w:t>后</w:t>
      </w:r>
      <w:r>
        <w:rPr>
          <w:rFonts w:hint="eastAsia" w:ascii="宋体" w:hAnsi="宋体" w:eastAsia="宋体" w:cs="宋体"/>
          <w:kern w:val="0"/>
          <w:sz w:val="24"/>
          <w:szCs w:val="24"/>
          <w:lang w:eastAsia="zh-Hans" w:bidi="ar"/>
        </w:rPr>
        <w:t>，做出有利于被害人的安排，如安排合适成年人到场。</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Cs/>
          <w:kern w:val="0"/>
          <w:sz w:val="24"/>
          <w:szCs w:val="24"/>
          <w:lang w:eastAsia="zh-Hans" w:bidi="ar"/>
        </w:rPr>
      </w:pPr>
      <w:r>
        <w:rPr>
          <w:rFonts w:hint="eastAsia" w:ascii="宋体" w:hAnsi="宋体" w:eastAsia="宋体" w:cs="宋体"/>
          <w:bCs/>
          <w:kern w:val="0"/>
          <w:sz w:val="24"/>
          <w:szCs w:val="24"/>
          <w:lang w:bidi="ar"/>
        </w:rPr>
        <w:t>（3）社工</w:t>
      </w:r>
      <w:r>
        <w:rPr>
          <w:rFonts w:hint="eastAsia" w:ascii="宋体" w:hAnsi="宋体" w:eastAsia="宋体" w:cs="宋体"/>
          <w:bCs/>
          <w:kern w:val="0"/>
          <w:sz w:val="24"/>
          <w:szCs w:val="24"/>
          <w:lang w:eastAsia="zh-Hans" w:bidi="ar"/>
        </w:rPr>
        <w:t>介入陪同询问</w:t>
      </w:r>
      <w:r>
        <w:rPr>
          <w:rFonts w:hint="eastAsia" w:ascii="宋体" w:hAnsi="宋体" w:eastAsia="宋体" w:cs="宋体"/>
          <w:bCs/>
          <w:kern w:val="0"/>
          <w:sz w:val="24"/>
          <w:szCs w:val="24"/>
          <w:lang w:bidi="ar"/>
        </w:rPr>
        <w:t>，予以被害人及时安抚与支持</w:t>
      </w:r>
      <w:r>
        <w:rPr>
          <w:rFonts w:hint="eastAsia" w:ascii="宋体" w:hAnsi="宋体" w:eastAsia="宋体" w:cs="宋体"/>
          <w:bCs/>
          <w:kern w:val="0"/>
          <w:sz w:val="24"/>
          <w:szCs w:val="24"/>
          <w:lang w:eastAsia="zh-Hans" w:bidi="ar"/>
        </w:rPr>
        <w:t>。</w:t>
      </w:r>
      <w:r>
        <w:rPr>
          <w:rFonts w:hint="eastAsia" w:ascii="宋体" w:hAnsi="宋体" w:eastAsia="宋体" w:cs="宋体"/>
          <w:kern w:val="0"/>
          <w:sz w:val="24"/>
          <w:szCs w:val="24"/>
          <w:lang w:eastAsia="zh-Hans" w:bidi="ar"/>
        </w:rPr>
        <w:t>为灵活应对被害人因披露性侵经历可能出现的各种应激反应，采取由社工陪同参与询问的方式，</w:t>
      </w:r>
      <w:r>
        <w:rPr>
          <w:rFonts w:hint="eastAsia" w:ascii="宋体" w:hAnsi="宋体" w:eastAsia="宋体" w:cs="宋体"/>
          <w:kern w:val="0"/>
          <w:sz w:val="24"/>
          <w:szCs w:val="24"/>
          <w:lang w:bidi="ar"/>
        </w:rPr>
        <w:t>询问过程</w:t>
      </w:r>
      <w:r>
        <w:rPr>
          <w:rFonts w:hint="eastAsia" w:ascii="宋体" w:hAnsi="宋体" w:eastAsia="宋体" w:cs="宋体"/>
          <w:kern w:val="0"/>
          <w:sz w:val="24"/>
          <w:szCs w:val="24"/>
          <w:lang w:eastAsia="zh-Hans" w:bidi="ar"/>
        </w:rPr>
        <w:t>及时给予</w:t>
      </w:r>
      <w:r>
        <w:rPr>
          <w:rFonts w:hint="eastAsia" w:ascii="宋体" w:hAnsi="宋体" w:eastAsia="宋体" w:cs="宋体"/>
          <w:kern w:val="0"/>
          <w:sz w:val="24"/>
          <w:szCs w:val="24"/>
          <w:lang w:bidi="ar"/>
        </w:rPr>
        <w:t>被害人</w:t>
      </w:r>
      <w:r>
        <w:rPr>
          <w:rFonts w:hint="eastAsia" w:ascii="宋体" w:hAnsi="宋体" w:eastAsia="宋体" w:cs="宋体"/>
          <w:kern w:val="0"/>
          <w:sz w:val="24"/>
          <w:szCs w:val="24"/>
          <w:lang w:eastAsia="zh-Hans" w:bidi="ar"/>
        </w:rPr>
        <w:t>安抚</w:t>
      </w:r>
      <w:r>
        <w:rPr>
          <w:rFonts w:hint="eastAsia" w:ascii="宋体" w:hAnsi="宋体" w:eastAsia="宋体" w:cs="宋体"/>
          <w:kern w:val="0"/>
          <w:sz w:val="24"/>
          <w:szCs w:val="24"/>
          <w:lang w:bidi="ar"/>
        </w:rPr>
        <w:t>与支持</w:t>
      </w:r>
      <w:r>
        <w:rPr>
          <w:rFonts w:hint="eastAsia" w:ascii="宋体" w:hAnsi="宋体" w:eastAsia="宋体" w:cs="宋体"/>
          <w:kern w:val="0"/>
          <w:sz w:val="24"/>
          <w:szCs w:val="24"/>
          <w:lang w:eastAsia="zh-Hans" w:bidi="ar"/>
        </w:rPr>
        <w:t>。</w:t>
      </w:r>
      <w:r>
        <w:rPr>
          <w:rFonts w:hint="eastAsia" w:ascii="宋体" w:hAnsi="宋体" w:eastAsia="宋体" w:cs="宋体"/>
          <w:kern w:val="0"/>
          <w:sz w:val="24"/>
          <w:szCs w:val="24"/>
          <w:lang w:bidi="ar"/>
        </w:rPr>
        <w:t>在被害人不愿意家长陪同审讯时，也可由社工作为合适成年人代为陪同审讯。</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bCs/>
          <w:kern w:val="0"/>
          <w:sz w:val="24"/>
          <w:szCs w:val="24"/>
          <w:lang w:eastAsia="zh-Hans" w:bidi="ar"/>
        </w:rPr>
        <w:t>（4）强化询问取证特殊规定的法律监督。</w:t>
      </w:r>
      <w:r>
        <w:rPr>
          <w:rFonts w:hint="eastAsia" w:ascii="宋体" w:hAnsi="宋体" w:eastAsia="宋体" w:cs="宋体"/>
          <w:kern w:val="0"/>
          <w:sz w:val="24"/>
          <w:szCs w:val="24"/>
          <w:lang w:eastAsia="zh-Hans" w:bidi="ar"/>
        </w:rPr>
        <w:t>询问未成年被害人，法律有法定代理人、合适成年人陪同以及女性工作人员在场等特殊规定</w:t>
      </w:r>
      <w:r>
        <w:rPr>
          <w:rFonts w:hint="eastAsia" w:ascii="宋体" w:hAnsi="宋体" w:eastAsia="宋体" w:cs="宋体"/>
          <w:kern w:val="0"/>
          <w:sz w:val="24"/>
          <w:szCs w:val="24"/>
          <w:vertAlign w:val="superscript"/>
          <w:lang w:eastAsia="zh-Hans" w:bidi="ar"/>
        </w:rPr>
        <w:footnoteReference w:id="2"/>
      </w:r>
      <w:r>
        <w:rPr>
          <w:rFonts w:hint="eastAsia" w:ascii="宋体" w:hAnsi="宋体" w:eastAsia="宋体" w:cs="宋体"/>
          <w:kern w:val="0"/>
          <w:sz w:val="24"/>
          <w:szCs w:val="24"/>
          <w:lang w:eastAsia="zh-Hans" w:bidi="ar"/>
        </w:rPr>
        <w:t>。检察机关在提前介入的过程中，密切对公安机关在询问取证中的活动进行监督，严格监督公安机关在遵循“一次性询问”的原则下对未成年被害人完成调查取证；若检察机关发现公安机关在询问过程中有故意反复询问或者不当询问，可能对未成年被害人心理造成“二次伤害”的情形，会予以及时制止并开展法律监督。</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bCs/>
          <w:kern w:val="0"/>
          <w:sz w:val="24"/>
          <w:szCs w:val="24"/>
          <w:lang w:eastAsia="zh-Hans" w:bidi="ar"/>
        </w:rPr>
      </w:pPr>
      <w:r>
        <w:rPr>
          <w:rFonts w:hint="eastAsia" w:ascii="宋体" w:hAnsi="宋体" w:eastAsia="宋体" w:cs="宋体"/>
          <w:bCs/>
          <w:kern w:val="0"/>
          <w:sz w:val="24"/>
          <w:szCs w:val="24"/>
          <w:lang w:bidi="ar"/>
        </w:rPr>
        <w:t>（5）开展必要的心理评估测试。</w:t>
      </w:r>
      <w:r>
        <w:rPr>
          <w:rFonts w:hint="eastAsia" w:ascii="宋体" w:hAnsi="宋体" w:eastAsia="宋体" w:cs="宋体"/>
          <w:kern w:val="0"/>
          <w:sz w:val="24"/>
          <w:szCs w:val="24"/>
          <w:lang w:eastAsia="zh-Hans" w:bidi="ar"/>
        </w:rPr>
        <w:t>不同案件的未成年被害人案情不同、受侵害程度不同，在一站式询问取证完成后，在遵循不再提及案情的情况下，</w:t>
      </w:r>
      <w:r>
        <w:rPr>
          <w:rFonts w:hint="eastAsia" w:ascii="宋体" w:hAnsi="宋体" w:eastAsia="宋体" w:cs="宋体"/>
          <w:kern w:val="0"/>
          <w:sz w:val="24"/>
          <w:szCs w:val="24"/>
          <w:lang w:bidi="ar"/>
        </w:rPr>
        <w:t>社工机构根据协议</w:t>
      </w:r>
      <w:r>
        <w:rPr>
          <w:rFonts w:hint="eastAsia" w:ascii="宋体" w:hAnsi="宋体" w:eastAsia="宋体" w:cs="宋体"/>
          <w:kern w:val="0"/>
          <w:sz w:val="24"/>
          <w:szCs w:val="24"/>
          <w:lang w:eastAsia="zh-Hans" w:bidi="ar"/>
        </w:rPr>
        <w:t>继续对未成年被害人进行心理评估测试，了解其受侵害程度、侵害对其心理所产生的不良影响的轻重，对其心理创伤情况和程度以及恢复情况进行测评，再根据其个人的性格特点、家庭状况、交友情况、社会关系等一系列因素进行综合判定，并出具心理测评报告，为后续开展心理疏导和创伤恢复工作做准备</w:t>
      </w:r>
      <w:r>
        <w:rPr>
          <w:rFonts w:hint="eastAsia" w:ascii="宋体" w:hAnsi="宋体" w:eastAsia="宋体" w:cs="宋体"/>
          <w:kern w:val="0"/>
          <w:sz w:val="24"/>
          <w:szCs w:val="24"/>
          <w:lang w:bidi="ar"/>
        </w:rPr>
        <w:t>。</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bCs/>
          <w:kern w:val="0"/>
          <w:sz w:val="24"/>
          <w:szCs w:val="24"/>
          <w:lang w:eastAsia="zh-Hans" w:bidi="ar"/>
        </w:rPr>
      </w:pPr>
      <w:r>
        <w:rPr>
          <w:rFonts w:hint="eastAsia" w:ascii="宋体" w:hAnsi="宋体" w:eastAsia="宋体" w:cs="宋体"/>
          <w:bCs/>
          <w:kern w:val="0"/>
          <w:sz w:val="24"/>
          <w:szCs w:val="24"/>
          <w:lang w:bidi="ar"/>
        </w:rPr>
        <w:t>（6）开展个案深入辅导。</w:t>
      </w:r>
      <w:r>
        <w:rPr>
          <w:rFonts w:hint="eastAsia" w:ascii="宋体" w:hAnsi="宋体" w:eastAsia="宋体" w:cs="宋体"/>
          <w:kern w:val="0"/>
          <w:sz w:val="24"/>
          <w:szCs w:val="24"/>
          <w:lang w:eastAsia="zh-Hans" w:bidi="ar"/>
        </w:rPr>
        <w:t>在完成第一时</w:t>
      </w:r>
      <w:r>
        <w:rPr>
          <w:rFonts w:hint="eastAsia" w:ascii="宋体" w:hAnsi="宋体" w:eastAsia="宋体" w:cs="宋体"/>
          <w:kern w:val="0"/>
          <w:sz w:val="24"/>
          <w:szCs w:val="24"/>
          <w:lang w:bidi="ar"/>
        </w:rPr>
        <w:t>段</w:t>
      </w:r>
      <w:r>
        <w:rPr>
          <w:rFonts w:hint="eastAsia" w:ascii="宋体" w:hAnsi="宋体" w:eastAsia="宋体" w:cs="宋体"/>
          <w:kern w:val="0"/>
          <w:sz w:val="24"/>
          <w:szCs w:val="24"/>
          <w:lang w:eastAsia="zh-Hans" w:bidi="ar"/>
        </w:rPr>
        <w:t>的询问取证工作后，对于被害人的心理救助重心转向被害人的创伤恢复，同时协助家庭构建有利于被害人安全和疗愈创伤的环境。</w:t>
      </w:r>
      <w:r>
        <w:rPr>
          <w:rFonts w:hint="eastAsia" w:ascii="宋体" w:hAnsi="宋体" w:eastAsia="宋体" w:cs="宋体"/>
          <w:kern w:val="0"/>
          <w:sz w:val="24"/>
          <w:szCs w:val="24"/>
          <w:lang w:bidi="ar"/>
        </w:rPr>
        <w:t>启创社工机构将根据被害人所受创伤、家庭支持力度评估确定需要</w:t>
      </w:r>
      <w:r>
        <w:rPr>
          <w:rFonts w:hint="eastAsia" w:ascii="宋体" w:hAnsi="宋体" w:eastAsia="宋体" w:cs="宋体"/>
          <w:kern w:val="0"/>
          <w:sz w:val="24"/>
          <w:szCs w:val="24"/>
          <w:lang w:eastAsia="zh-Hans" w:bidi="ar"/>
        </w:rPr>
        <w:t>持续跟踪</w:t>
      </w:r>
      <w:r>
        <w:rPr>
          <w:rFonts w:hint="eastAsia" w:ascii="宋体" w:hAnsi="宋体" w:eastAsia="宋体" w:cs="宋体"/>
          <w:kern w:val="0"/>
          <w:sz w:val="24"/>
          <w:szCs w:val="24"/>
          <w:lang w:bidi="ar"/>
        </w:rPr>
        <w:t>深入救助的个案</w:t>
      </w:r>
      <w:r>
        <w:rPr>
          <w:rFonts w:hint="eastAsia" w:ascii="宋体" w:hAnsi="宋体" w:eastAsia="宋体" w:cs="宋体"/>
          <w:kern w:val="0"/>
          <w:sz w:val="24"/>
          <w:szCs w:val="24"/>
          <w:lang w:eastAsia="zh-Hans" w:bidi="ar"/>
        </w:rPr>
        <w:t>被害人，</w:t>
      </w:r>
      <w:r>
        <w:rPr>
          <w:rFonts w:hint="eastAsia" w:ascii="宋体" w:hAnsi="宋体" w:eastAsia="宋体" w:cs="宋体"/>
          <w:kern w:val="0"/>
          <w:sz w:val="24"/>
          <w:szCs w:val="24"/>
          <w:lang w:bidi="ar"/>
        </w:rPr>
        <w:t>然后</w:t>
      </w:r>
      <w:r>
        <w:rPr>
          <w:rFonts w:hint="eastAsia" w:ascii="宋体" w:hAnsi="宋体" w:eastAsia="宋体" w:cs="宋体"/>
          <w:kern w:val="0"/>
          <w:sz w:val="24"/>
          <w:szCs w:val="24"/>
          <w:lang w:eastAsia="zh-Hans" w:bidi="ar"/>
        </w:rPr>
        <w:t>通过</w:t>
      </w:r>
      <w:r>
        <w:rPr>
          <w:rFonts w:hint="eastAsia" w:ascii="宋体" w:hAnsi="宋体" w:eastAsia="宋体" w:cs="宋体"/>
          <w:kern w:val="0"/>
          <w:sz w:val="24"/>
          <w:szCs w:val="24"/>
          <w:lang w:bidi="ar"/>
        </w:rPr>
        <w:t>微信沟通、</w:t>
      </w:r>
      <w:r>
        <w:rPr>
          <w:rFonts w:hint="eastAsia" w:ascii="宋体" w:hAnsi="宋体" w:eastAsia="宋体" w:cs="宋体"/>
          <w:kern w:val="0"/>
          <w:sz w:val="24"/>
          <w:szCs w:val="24"/>
          <w:lang w:eastAsia="zh-Hans" w:bidi="ar"/>
        </w:rPr>
        <w:t>家访、沙盘活动、心理疏导等方式开展个案</w:t>
      </w:r>
      <w:r>
        <w:rPr>
          <w:rFonts w:hint="eastAsia" w:ascii="宋体" w:hAnsi="宋体" w:eastAsia="宋体" w:cs="宋体"/>
          <w:kern w:val="0"/>
          <w:sz w:val="24"/>
          <w:szCs w:val="24"/>
          <w:lang w:bidi="ar"/>
        </w:rPr>
        <w:t>深入</w:t>
      </w:r>
      <w:r>
        <w:rPr>
          <w:rFonts w:hint="eastAsia" w:ascii="宋体" w:hAnsi="宋体" w:eastAsia="宋体" w:cs="宋体"/>
          <w:kern w:val="0"/>
          <w:sz w:val="24"/>
          <w:szCs w:val="24"/>
          <w:lang w:eastAsia="zh-Hans" w:bidi="ar"/>
        </w:rPr>
        <w:t>辅导</w:t>
      </w:r>
      <w:r>
        <w:rPr>
          <w:rFonts w:hint="eastAsia" w:ascii="宋体" w:hAnsi="宋体" w:eastAsia="宋体" w:cs="宋体"/>
          <w:kern w:val="0"/>
          <w:sz w:val="24"/>
          <w:szCs w:val="24"/>
          <w:lang w:bidi="ar"/>
        </w:rPr>
        <w:t>，并将开展心理救助过程及</w:t>
      </w:r>
      <w:r>
        <w:rPr>
          <w:rFonts w:hint="eastAsia" w:ascii="宋体" w:hAnsi="宋体" w:eastAsia="宋体" w:cs="宋体"/>
          <w:kern w:val="0"/>
          <w:sz w:val="24"/>
          <w:szCs w:val="24"/>
          <w:lang w:eastAsia="zh-Hans" w:bidi="ar"/>
        </w:rPr>
        <w:t>被害人心理创伤恢复情况</w:t>
      </w:r>
      <w:r>
        <w:rPr>
          <w:rFonts w:hint="eastAsia" w:ascii="宋体" w:hAnsi="宋体" w:eastAsia="宋体" w:cs="宋体"/>
          <w:kern w:val="0"/>
          <w:sz w:val="24"/>
          <w:szCs w:val="24"/>
          <w:lang w:bidi="ar"/>
        </w:rPr>
        <w:t>定期向检察机关汇报，同时协助检察机关链接相关资源帮助被害人及其家庭恢复正常生活</w:t>
      </w:r>
      <w:r>
        <w:rPr>
          <w:rFonts w:hint="eastAsia" w:ascii="宋体" w:hAnsi="宋体" w:eastAsia="宋体" w:cs="宋体"/>
          <w:kern w:val="0"/>
          <w:sz w:val="24"/>
          <w:szCs w:val="24"/>
          <w:lang w:eastAsia="zh-Hans" w:bidi="ar"/>
        </w:rPr>
        <w:t>。</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bCs/>
          <w:kern w:val="0"/>
          <w:sz w:val="24"/>
          <w:szCs w:val="24"/>
          <w:lang w:bidi="ar"/>
        </w:rPr>
        <w:t>（7）链接救助资源</w:t>
      </w:r>
      <w:r>
        <w:rPr>
          <w:rFonts w:hint="eastAsia" w:ascii="宋体" w:hAnsi="宋体" w:eastAsia="宋体" w:cs="宋体"/>
          <w:bCs/>
          <w:kern w:val="0"/>
          <w:sz w:val="24"/>
          <w:szCs w:val="24"/>
          <w:lang w:eastAsia="zh-Hans" w:bidi="ar"/>
        </w:rPr>
        <w:t>引导就医。</w:t>
      </w:r>
      <w:r>
        <w:rPr>
          <w:rFonts w:hint="eastAsia" w:ascii="宋体" w:hAnsi="宋体" w:eastAsia="宋体" w:cs="宋体"/>
          <w:kern w:val="0"/>
          <w:sz w:val="24"/>
          <w:szCs w:val="24"/>
          <w:lang w:eastAsia="zh-Hans" w:bidi="ar"/>
        </w:rPr>
        <w:t>对于跟踪发现心理状况通过社工无法完全救助的情况，指引</w:t>
      </w:r>
      <w:r>
        <w:rPr>
          <w:rFonts w:hint="eastAsia" w:ascii="宋体" w:hAnsi="宋体" w:eastAsia="宋体" w:cs="宋体"/>
          <w:kern w:val="0"/>
          <w:sz w:val="24"/>
          <w:szCs w:val="24"/>
          <w:lang w:bidi="ar"/>
        </w:rPr>
        <w:t>被害人家长带领被害人</w:t>
      </w:r>
      <w:r>
        <w:rPr>
          <w:rFonts w:hint="eastAsia" w:ascii="宋体" w:hAnsi="宋体" w:eastAsia="宋体" w:cs="宋体"/>
          <w:kern w:val="0"/>
          <w:sz w:val="24"/>
          <w:szCs w:val="24"/>
          <w:lang w:eastAsia="zh-Hans" w:bidi="ar"/>
        </w:rPr>
        <w:t>前往专业医院进行就医</w:t>
      </w:r>
      <w:r>
        <w:rPr>
          <w:rFonts w:hint="eastAsia" w:ascii="宋体" w:hAnsi="宋体" w:eastAsia="宋体" w:cs="宋体"/>
          <w:kern w:val="0"/>
          <w:sz w:val="24"/>
          <w:szCs w:val="24"/>
          <w:lang w:bidi="ar"/>
        </w:rPr>
        <w:t>诊治，对被害人家长不愿就医或对就医不重视的情况，提请检察机关联系公安机关、妇联、学校、社区共同督促家长重视孩子的病情，督促家长履行监护职责，并为被害人家庭链接良好的医疗资源和社会支持力量</w:t>
      </w:r>
      <w:r>
        <w:rPr>
          <w:rFonts w:hint="eastAsia" w:ascii="宋体" w:hAnsi="宋体" w:eastAsia="宋体" w:cs="宋体"/>
          <w:kern w:val="0"/>
          <w:sz w:val="24"/>
          <w:szCs w:val="24"/>
          <w:lang w:eastAsia="zh-Hans" w:bidi="ar"/>
        </w:rPr>
        <w:t>。</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bCs/>
          <w:kern w:val="0"/>
          <w:sz w:val="24"/>
          <w:szCs w:val="24"/>
          <w:lang w:eastAsia="zh-Hans" w:bidi="ar"/>
        </w:rPr>
        <w:t>（8）心理救助中的家长疏导工作。</w:t>
      </w:r>
      <w:r>
        <w:rPr>
          <w:rFonts w:hint="eastAsia" w:ascii="宋体" w:hAnsi="宋体" w:eastAsia="宋体" w:cs="宋体"/>
          <w:kern w:val="0"/>
          <w:sz w:val="24"/>
          <w:szCs w:val="24"/>
          <w:lang w:eastAsia="zh-Hans" w:bidi="ar"/>
        </w:rPr>
        <w:t>为被害人营造安全、支持的家庭环境，避免</w:t>
      </w:r>
      <w:r>
        <w:rPr>
          <w:rFonts w:hint="eastAsia" w:ascii="宋体" w:hAnsi="宋体" w:eastAsia="宋体" w:cs="宋体"/>
          <w:kern w:val="0"/>
          <w:sz w:val="24"/>
          <w:szCs w:val="24"/>
          <w:lang w:bidi="ar"/>
        </w:rPr>
        <w:t>案情泄漏或亲人的责骂对被害人造成心理上的</w:t>
      </w:r>
      <w:r>
        <w:rPr>
          <w:rFonts w:hint="eastAsia" w:ascii="宋体" w:hAnsi="宋体" w:eastAsia="宋体" w:cs="宋体"/>
          <w:kern w:val="0"/>
          <w:sz w:val="24"/>
          <w:szCs w:val="24"/>
          <w:lang w:eastAsia="zh-Hans" w:bidi="ar"/>
        </w:rPr>
        <w:t>“二次伤害”,尤其是对本身患有精神类疾病或因性侵事件已经出现明显应激表现的被害人，回家后如何进行日常照料与情绪支持是家长必须要了解的。现场会委托社工通过家长面谈、提供纸质版照顾指引等方式，</w:t>
      </w:r>
      <w:r>
        <w:rPr>
          <w:rFonts w:hint="eastAsia" w:ascii="宋体" w:hAnsi="宋体" w:eastAsia="宋体" w:cs="宋体"/>
          <w:kern w:val="0"/>
          <w:sz w:val="24"/>
          <w:szCs w:val="24"/>
          <w:lang w:bidi="ar"/>
        </w:rPr>
        <w:t>提醒</w:t>
      </w:r>
      <w:r>
        <w:rPr>
          <w:rFonts w:hint="eastAsia" w:ascii="宋体" w:hAnsi="宋体" w:eastAsia="宋体" w:cs="宋体"/>
          <w:kern w:val="0"/>
          <w:sz w:val="24"/>
          <w:szCs w:val="24"/>
          <w:lang w:eastAsia="zh-Hans" w:bidi="ar"/>
        </w:rPr>
        <w:t>家长协助营造安全、</w:t>
      </w:r>
      <w:r>
        <w:rPr>
          <w:rFonts w:hint="eastAsia" w:ascii="宋体" w:hAnsi="宋体" w:eastAsia="宋体" w:cs="宋体"/>
          <w:kern w:val="0"/>
          <w:sz w:val="24"/>
          <w:szCs w:val="24"/>
          <w:lang w:bidi="ar"/>
        </w:rPr>
        <w:t>和谐、温馨且有</w:t>
      </w:r>
      <w:r>
        <w:rPr>
          <w:rFonts w:hint="eastAsia" w:ascii="宋体" w:hAnsi="宋体" w:eastAsia="宋体" w:cs="宋体"/>
          <w:kern w:val="0"/>
          <w:sz w:val="24"/>
          <w:szCs w:val="24"/>
          <w:lang w:eastAsia="zh-Hans" w:bidi="ar"/>
        </w:rPr>
        <w:t>利于被害人疗愈创伤的家庭环境，同时检察官在案件办理过程中也会对此情况予以督促。</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b/>
          <w:bCs/>
          <w:kern w:val="0"/>
          <w:sz w:val="24"/>
          <w:szCs w:val="24"/>
          <w:lang w:eastAsia="zh-Hans" w:bidi="ar"/>
        </w:rPr>
        <w:t>2</w:t>
      </w:r>
      <w:r>
        <w:rPr>
          <w:rFonts w:hint="default" w:ascii="宋体" w:hAnsi="宋体" w:cs="宋体"/>
          <w:b/>
          <w:bCs/>
          <w:kern w:val="0"/>
          <w:sz w:val="24"/>
          <w:szCs w:val="24"/>
          <w:lang w:val="en-US" w:eastAsia="zh-Hans" w:bidi="ar"/>
        </w:rPr>
        <w:t>.</w:t>
      </w:r>
      <w:r>
        <w:rPr>
          <w:rFonts w:hint="eastAsia" w:ascii="宋体" w:hAnsi="宋体" w:eastAsia="宋体" w:cs="宋体"/>
          <w:b/>
          <w:bCs/>
          <w:kern w:val="0"/>
          <w:sz w:val="24"/>
          <w:szCs w:val="24"/>
          <w:lang w:eastAsia="zh-Hans" w:bidi="ar"/>
        </w:rPr>
        <w:t>运行特点</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（1）</w:t>
      </w:r>
      <w:r>
        <w:rPr>
          <w:rFonts w:hint="eastAsia" w:ascii="宋体" w:hAnsi="宋体" w:eastAsia="宋体" w:cs="宋体"/>
          <w:kern w:val="0"/>
          <w:sz w:val="24"/>
          <w:szCs w:val="24"/>
          <w:lang w:eastAsia="zh-Hans" w:bidi="ar"/>
        </w:rPr>
        <w:t>基于“一站式”办案机制形成心理救助网。目前，顺德在全区10个镇街均已建立性侵案未成年被害人“一站式”办案取证</w:t>
      </w:r>
      <w:r>
        <w:rPr>
          <w:rFonts w:hint="eastAsia" w:ascii="宋体" w:hAnsi="宋体" w:eastAsia="宋体" w:cs="宋体"/>
          <w:kern w:val="0"/>
          <w:sz w:val="24"/>
          <w:szCs w:val="24"/>
          <w:lang w:bidi="ar"/>
        </w:rPr>
        <w:t>中心</w:t>
      </w:r>
      <w:r>
        <w:rPr>
          <w:rFonts w:hint="eastAsia" w:ascii="宋体" w:hAnsi="宋体" w:eastAsia="宋体" w:cs="宋体"/>
          <w:kern w:val="0"/>
          <w:sz w:val="24"/>
          <w:szCs w:val="24"/>
          <w:lang w:eastAsia="zh-Hans" w:bidi="ar"/>
        </w:rPr>
        <w:t>及救助点，主要用于被害人方取证工作的一次性开展，目前主要工作集中在“一站式”取证上；但由于检察机关和社工的提前介入，目前顺德地区基于该覆盖全区范围的“一站式”取证站点，也基本形成了以公安</w:t>
      </w:r>
      <w:r>
        <w:rPr>
          <w:rFonts w:hint="eastAsia" w:ascii="宋体" w:hAnsi="宋体" w:eastAsia="宋体" w:cs="宋体"/>
          <w:kern w:val="0"/>
          <w:sz w:val="24"/>
          <w:szCs w:val="24"/>
          <w:lang w:bidi="ar"/>
        </w:rPr>
        <w:t>-</w:t>
      </w:r>
      <w:r>
        <w:rPr>
          <w:rFonts w:hint="eastAsia" w:ascii="宋体" w:hAnsi="宋体" w:eastAsia="宋体" w:cs="宋体"/>
          <w:kern w:val="0"/>
          <w:sz w:val="24"/>
          <w:szCs w:val="24"/>
          <w:lang w:eastAsia="zh-Hans" w:bidi="ar"/>
        </w:rPr>
        <w:t>检察院</w:t>
      </w:r>
      <w:r>
        <w:rPr>
          <w:rFonts w:hint="eastAsia" w:ascii="宋体" w:hAnsi="宋体" w:eastAsia="宋体" w:cs="宋体"/>
          <w:kern w:val="0"/>
          <w:sz w:val="24"/>
          <w:szCs w:val="24"/>
          <w:lang w:bidi="ar"/>
        </w:rPr>
        <w:t>-</w:t>
      </w:r>
      <w:r>
        <w:rPr>
          <w:rFonts w:hint="eastAsia" w:ascii="宋体" w:hAnsi="宋体" w:eastAsia="宋体" w:cs="宋体"/>
          <w:kern w:val="0"/>
          <w:sz w:val="24"/>
          <w:szCs w:val="24"/>
          <w:lang w:eastAsia="zh-Hans" w:bidi="ar"/>
        </w:rPr>
        <w:t>社工</w:t>
      </w:r>
      <w:r>
        <w:rPr>
          <w:rFonts w:hint="eastAsia" w:ascii="宋体" w:hAnsi="宋体" w:eastAsia="宋体" w:cs="宋体"/>
          <w:kern w:val="0"/>
          <w:sz w:val="24"/>
          <w:szCs w:val="24"/>
          <w:lang w:bidi="ar"/>
        </w:rPr>
        <w:t>为主要救助主体的针对性侵案未成年被害人的“一站式”心理救助网，形成了专业的</w:t>
      </w:r>
      <w:r>
        <w:rPr>
          <w:rFonts w:hint="eastAsia" w:ascii="宋体" w:hAnsi="宋体" w:eastAsia="宋体" w:cs="宋体"/>
          <w:kern w:val="0"/>
          <w:sz w:val="24"/>
          <w:szCs w:val="24"/>
          <w:lang w:eastAsia="zh-Hans" w:bidi="ar"/>
        </w:rPr>
        <w:t>遭遇性侵害未成年被害人服务套表、安抚评估工作指引、心理测试量表等固定流程，</w:t>
      </w:r>
      <w:r>
        <w:rPr>
          <w:rFonts w:hint="eastAsia" w:ascii="宋体" w:hAnsi="宋体" w:eastAsia="宋体" w:cs="宋体"/>
          <w:kern w:val="0"/>
          <w:sz w:val="24"/>
          <w:szCs w:val="24"/>
          <w:lang w:bidi="ar"/>
        </w:rPr>
        <w:t>在全区任一地点发生被害人报案事件，则在启动该一站式取证的同时，甚至先于取证工作，被害人的心理救助即同步启动，</w:t>
      </w:r>
      <w:r>
        <w:rPr>
          <w:rFonts w:hint="eastAsia" w:ascii="宋体" w:hAnsi="宋体" w:eastAsia="宋体" w:cs="宋体"/>
          <w:kern w:val="0"/>
          <w:sz w:val="24"/>
          <w:szCs w:val="24"/>
          <w:lang w:eastAsia="zh-Hans" w:bidi="ar"/>
        </w:rPr>
        <w:t>由公安、检察院、社工在</w:t>
      </w:r>
      <w:r>
        <w:rPr>
          <w:rFonts w:hint="eastAsia" w:ascii="宋体" w:hAnsi="宋体" w:eastAsia="宋体" w:cs="宋体"/>
          <w:kern w:val="0"/>
          <w:sz w:val="24"/>
          <w:szCs w:val="24"/>
          <w:lang w:bidi="ar"/>
        </w:rPr>
        <w:t>“一站式”取证中心</w:t>
      </w:r>
      <w:r>
        <w:rPr>
          <w:rFonts w:hint="eastAsia" w:ascii="宋体" w:hAnsi="宋体" w:eastAsia="宋体" w:cs="宋体"/>
          <w:kern w:val="0"/>
          <w:sz w:val="24"/>
          <w:szCs w:val="24"/>
          <w:lang w:eastAsia="zh-Hans" w:bidi="ar"/>
        </w:rPr>
        <w:t>完成对被害人的初次心理疏导和救助。</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（2）以委托专业心理社工提供心理救助为主。</w:t>
      </w:r>
      <w:r>
        <w:rPr>
          <w:rFonts w:hint="eastAsia" w:ascii="宋体" w:hAnsi="宋体" w:eastAsia="宋体" w:cs="宋体"/>
          <w:kern w:val="0"/>
          <w:sz w:val="24"/>
          <w:szCs w:val="24"/>
          <w:lang w:bidi="ar"/>
        </w:rPr>
        <w:t>顺德检察院目前的心理救助工作主要依赖于对外购买社工组织的服务进行，由顺德区政法委牵头通过“众创共善”慈善资金培育具有创新性的优秀社工项目，顺德区检察院与启创青少年社工服务中心共同向顺德区政法委申请到“众创共善”资金扶持，双方制定救助工作指引和救助目标。在该目标范围内，由社工组织综合评估被救助对象的情况，全权受委托开展救助工作，并按月、季度、半年及年度定期向检察院反馈救助工作开展情况，汇报救助过程中遇到的困难，需要提供的支持和链接的资源等。该项目目前由政府募集的慈善资金购买的一次性服务，服务期限为一年。</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TW" w:bidi="ar"/>
        </w:rPr>
      </w:pPr>
      <w:r>
        <w:rPr>
          <w:rFonts w:hint="eastAsia" w:ascii="宋体" w:hAnsi="宋体" w:eastAsia="宋体" w:cs="宋体"/>
          <w:kern w:val="0"/>
          <w:sz w:val="24"/>
          <w:szCs w:val="24"/>
          <w:lang w:eastAsia="zh-Hans" w:bidi="ar"/>
        </w:rPr>
        <w:t>（3）有</w:t>
      </w:r>
      <w:r>
        <w:rPr>
          <w:rFonts w:hint="eastAsia" w:ascii="宋体" w:hAnsi="宋体" w:eastAsia="宋体" w:cs="宋体"/>
          <w:kern w:val="0"/>
          <w:sz w:val="24"/>
          <w:szCs w:val="24"/>
          <w:lang w:bidi="ar"/>
        </w:rPr>
        <w:t>利于</w:t>
      </w:r>
      <w:r>
        <w:rPr>
          <w:rFonts w:hint="eastAsia" w:ascii="宋体" w:hAnsi="宋体" w:eastAsia="宋体" w:cs="宋体"/>
          <w:kern w:val="0"/>
          <w:sz w:val="24"/>
          <w:szCs w:val="24"/>
          <w:lang w:eastAsia="zh-Hans" w:bidi="ar"/>
        </w:rPr>
        <w:t>推进</w:t>
      </w:r>
      <w:r>
        <w:rPr>
          <w:rFonts w:hint="eastAsia" w:ascii="宋体" w:hAnsi="宋体" w:eastAsia="宋体" w:cs="宋体"/>
          <w:kern w:val="0"/>
          <w:sz w:val="24"/>
          <w:szCs w:val="24"/>
          <w:lang w:bidi="ar"/>
        </w:rPr>
        <w:t>性侵未成年人</w:t>
      </w:r>
      <w:r>
        <w:rPr>
          <w:rFonts w:hint="eastAsia" w:ascii="宋体" w:hAnsi="宋体" w:eastAsia="宋体" w:cs="宋体"/>
          <w:kern w:val="0"/>
          <w:sz w:val="24"/>
          <w:szCs w:val="24"/>
          <w:lang w:eastAsia="zh-Hans" w:bidi="ar"/>
        </w:rPr>
        <w:t>刑事案件顺利</w:t>
      </w:r>
      <w:r>
        <w:rPr>
          <w:rFonts w:hint="eastAsia" w:ascii="宋体" w:hAnsi="宋体" w:eastAsia="宋体" w:cs="宋体"/>
          <w:kern w:val="0"/>
          <w:sz w:val="24"/>
          <w:szCs w:val="24"/>
          <w:lang w:bidi="ar"/>
        </w:rPr>
        <w:t>办理</w:t>
      </w:r>
      <w:r>
        <w:rPr>
          <w:rFonts w:hint="eastAsia" w:ascii="宋体" w:hAnsi="宋体" w:eastAsia="宋体" w:cs="宋体"/>
          <w:kern w:val="0"/>
          <w:sz w:val="24"/>
          <w:szCs w:val="24"/>
          <w:lang w:eastAsia="zh-Hans" w:bidi="ar"/>
        </w:rPr>
        <w:t>。</w:t>
      </w:r>
      <w:r>
        <w:rPr>
          <w:rFonts w:hint="eastAsia" w:ascii="宋体" w:hAnsi="宋体" w:eastAsia="宋体" w:cs="宋体"/>
          <w:kern w:val="0"/>
          <w:sz w:val="24"/>
          <w:szCs w:val="24"/>
          <w:lang w:bidi="ar"/>
        </w:rPr>
        <w:t>打击性侵未成年人犯罪是</w:t>
      </w:r>
      <w:r>
        <w:rPr>
          <w:rFonts w:hint="eastAsia" w:ascii="宋体" w:hAnsi="宋体" w:eastAsia="宋体" w:cs="宋体"/>
          <w:kern w:val="0"/>
          <w:sz w:val="24"/>
          <w:szCs w:val="24"/>
          <w:lang w:eastAsia="zh-Hans" w:bidi="ar"/>
        </w:rPr>
        <w:t>检察机关主</w:t>
      </w:r>
      <w:r>
        <w:rPr>
          <w:rFonts w:hint="eastAsia" w:ascii="宋体" w:hAnsi="宋体" w:eastAsia="宋体" w:cs="宋体"/>
          <w:kern w:val="0"/>
          <w:sz w:val="24"/>
          <w:szCs w:val="24"/>
          <w:lang w:bidi="ar"/>
        </w:rPr>
        <w:t>要职责</w:t>
      </w:r>
      <w:r>
        <w:rPr>
          <w:rFonts w:hint="eastAsia" w:ascii="宋体" w:hAnsi="宋体" w:eastAsia="宋体" w:cs="宋体"/>
          <w:kern w:val="0"/>
          <w:sz w:val="24"/>
          <w:szCs w:val="24"/>
          <w:lang w:eastAsia="zh-Hans" w:bidi="ar"/>
        </w:rPr>
        <w:t>，性侵</w:t>
      </w:r>
      <w:r>
        <w:rPr>
          <w:rFonts w:hint="eastAsia" w:ascii="宋体" w:hAnsi="宋体" w:eastAsia="宋体" w:cs="宋体"/>
          <w:kern w:val="0"/>
          <w:sz w:val="24"/>
          <w:szCs w:val="24"/>
          <w:lang w:bidi="ar"/>
        </w:rPr>
        <w:t>未成年人</w:t>
      </w:r>
      <w:r>
        <w:rPr>
          <w:rFonts w:hint="eastAsia" w:ascii="宋体" w:hAnsi="宋体" w:eastAsia="宋体" w:cs="宋体"/>
          <w:kern w:val="0"/>
          <w:sz w:val="24"/>
          <w:szCs w:val="24"/>
          <w:lang w:eastAsia="zh-Hans" w:bidi="ar"/>
        </w:rPr>
        <w:t>案件中，被害人的指证至关重要，但在以往办理的案件中，因被害人心理压力</w:t>
      </w:r>
      <w:r>
        <w:rPr>
          <w:rFonts w:hint="eastAsia" w:ascii="宋体" w:hAnsi="宋体" w:eastAsia="宋体" w:cs="宋体"/>
          <w:kern w:val="0"/>
          <w:sz w:val="24"/>
          <w:szCs w:val="24"/>
          <w:lang w:bidi="ar"/>
        </w:rPr>
        <w:t>、内心羞怯、家长责怪</w:t>
      </w:r>
      <w:r>
        <w:rPr>
          <w:rFonts w:hint="eastAsia" w:ascii="宋体" w:hAnsi="宋体" w:eastAsia="宋体" w:cs="宋体"/>
          <w:kern w:val="0"/>
          <w:sz w:val="24"/>
          <w:szCs w:val="24"/>
          <w:lang w:eastAsia="zh-Hans" w:bidi="ar"/>
        </w:rPr>
        <w:t>等原因导致</w:t>
      </w:r>
      <w:r>
        <w:rPr>
          <w:rFonts w:hint="eastAsia" w:ascii="宋体" w:hAnsi="宋体" w:eastAsia="宋体" w:cs="宋体"/>
          <w:kern w:val="0"/>
          <w:sz w:val="24"/>
          <w:szCs w:val="24"/>
          <w:lang w:bidi="ar"/>
        </w:rPr>
        <w:t>被害人</w:t>
      </w:r>
      <w:r>
        <w:rPr>
          <w:rFonts w:hint="eastAsia" w:ascii="宋体" w:hAnsi="宋体" w:eastAsia="宋体" w:cs="宋体"/>
          <w:kern w:val="0"/>
          <w:sz w:val="24"/>
          <w:szCs w:val="24"/>
          <w:lang w:eastAsia="zh-Hans" w:bidi="ar"/>
        </w:rPr>
        <w:t>报案笔录制作上</w:t>
      </w:r>
      <w:r>
        <w:rPr>
          <w:rFonts w:hint="eastAsia" w:ascii="宋体" w:hAnsi="宋体" w:eastAsia="宋体" w:cs="宋体"/>
          <w:kern w:val="0"/>
          <w:sz w:val="24"/>
          <w:szCs w:val="24"/>
          <w:lang w:bidi="ar"/>
        </w:rPr>
        <w:t>存在</w:t>
      </w:r>
      <w:r>
        <w:rPr>
          <w:rFonts w:hint="eastAsia" w:ascii="宋体" w:hAnsi="宋体" w:eastAsia="宋体" w:cs="宋体"/>
          <w:kern w:val="0"/>
          <w:sz w:val="24"/>
          <w:szCs w:val="24"/>
          <w:lang w:eastAsia="zh-Hans" w:bidi="ar"/>
        </w:rPr>
        <w:t>瑕疵，被害人的笔录</w:t>
      </w:r>
      <w:r>
        <w:rPr>
          <w:rFonts w:hint="eastAsia" w:ascii="宋体" w:hAnsi="宋体" w:eastAsia="宋体" w:cs="宋体"/>
          <w:kern w:val="0"/>
          <w:sz w:val="24"/>
          <w:szCs w:val="24"/>
          <w:lang w:bidi="ar"/>
        </w:rPr>
        <w:t>容易</w:t>
      </w:r>
      <w:r>
        <w:rPr>
          <w:rFonts w:hint="eastAsia" w:ascii="宋体" w:hAnsi="宋体" w:eastAsia="宋体" w:cs="宋体"/>
          <w:kern w:val="0"/>
          <w:sz w:val="24"/>
          <w:szCs w:val="24"/>
          <w:lang w:eastAsia="zh-Hans" w:bidi="ar"/>
        </w:rPr>
        <w:t>存在隐瞒、前后矛盾、指证隐晦等问题</w:t>
      </w:r>
      <w:r>
        <w:rPr>
          <w:rFonts w:hint="eastAsia" w:ascii="宋体" w:hAnsi="宋体" w:eastAsia="宋体" w:cs="宋体"/>
          <w:kern w:val="0"/>
          <w:sz w:val="24"/>
          <w:szCs w:val="24"/>
          <w:lang w:bidi="ar"/>
        </w:rPr>
        <w:t>，从而</w:t>
      </w:r>
      <w:r>
        <w:rPr>
          <w:rFonts w:hint="eastAsia" w:ascii="宋体" w:hAnsi="宋体" w:eastAsia="宋体" w:cs="宋体"/>
          <w:kern w:val="0"/>
          <w:sz w:val="24"/>
          <w:szCs w:val="24"/>
          <w:lang w:eastAsia="zh-Hans" w:bidi="ar"/>
        </w:rPr>
        <w:t>导致证据证明力变弱，甚至</w:t>
      </w:r>
      <w:r>
        <w:rPr>
          <w:rFonts w:hint="eastAsia" w:ascii="宋体" w:hAnsi="宋体" w:eastAsia="宋体" w:cs="宋体"/>
          <w:kern w:val="0"/>
          <w:sz w:val="24"/>
          <w:szCs w:val="24"/>
          <w:lang w:bidi="ar"/>
        </w:rPr>
        <w:t>影响</w:t>
      </w:r>
      <w:r>
        <w:rPr>
          <w:rFonts w:hint="eastAsia" w:ascii="宋体" w:hAnsi="宋体" w:eastAsia="宋体" w:cs="宋体"/>
          <w:kern w:val="0"/>
          <w:sz w:val="24"/>
          <w:szCs w:val="24"/>
          <w:lang w:eastAsia="zh-Hans" w:bidi="ar"/>
        </w:rPr>
        <w:t>案件最终难以定案，无法追究犯罪嫌疑人的责任。</w:t>
      </w:r>
      <w:r>
        <w:rPr>
          <w:rFonts w:hint="eastAsia" w:ascii="宋体" w:hAnsi="宋体" w:eastAsia="宋体" w:cs="宋体"/>
          <w:kern w:val="0"/>
          <w:sz w:val="24"/>
          <w:szCs w:val="24"/>
          <w:lang w:bidi="ar"/>
        </w:rPr>
        <w:t>检察机关开展性侵未成年人案件提前介入，联合社工机构开展询问前的心理评估与救助，有效保证未成年被害人及其家长以较</w:t>
      </w:r>
      <w:r>
        <w:rPr>
          <w:rFonts w:hint="eastAsia" w:ascii="宋体" w:hAnsi="宋体" w:eastAsia="宋体" w:cs="宋体"/>
          <w:kern w:val="0"/>
          <w:sz w:val="24"/>
          <w:szCs w:val="24"/>
          <w:lang w:eastAsia="zh-Hans" w:bidi="ar"/>
        </w:rPr>
        <w:t>好的心理</w:t>
      </w:r>
      <w:r>
        <w:rPr>
          <w:rFonts w:hint="eastAsia" w:ascii="宋体" w:hAnsi="宋体" w:eastAsia="宋体" w:cs="宋体"/>
          <w:kern w:val="0"/>
          <w:sz w:val="24"/>
          <w:szCs w:val="24"/>
          <w:lang w:bidi="ar"/>
        </w:rPr>
        <w:t>状态</w:t>
      </w:r>
      <w:r>
        <w:rPr>
          <w:rFonts w:hint="eastAsia" w:ascii="宋体" w:hAnsi="宋体" w:eastAsia="宋体" w:cs="宋体"/>
          <w:kern w:val="0"/>
          <w:sz w:val="24"/>
          <w:szCs w:val="24"/>
          <w:lang w:eastAsia="zh-Hans" w:bidi="ar"/>
        </w:rPr>
        <w:t>完成询问及后续取证</w:t>
      </w:r>
      <w:r>
        <w:rPr>
          <w:rFonts w:hint="eastAsia" w:ascii="宋体" w:hAnsi="宋体" w:eastAsia="宋体" w:cs="宋体"/>
          <w:kern w:val="0"/>
          <w:sz w:val="24"/>
          <w:szCs w:val="24"/>
          <w:lang w:bidi="ar"/>
        </w:rPr>
        <w:t>工作</w:t>
      </w:r>
      <w:r>
        <w:rPr>
          <w:rFonts w:hint="eastAsia" w:ascii="宋体" w:hAnsi="宋体" w:eastAsia="宋体" w:cs="宋体"/>
          <w:kern w:val="0"/>
          <w:sz w:val="24"/>
          <w:szCs w:val="24"/>
          <w:lang w:eastAsia="zh-Hans" w:bidi="ar"/>
        </w:rPr>
        <w:t>，</w:t>
      </w:r>
      <w:r>
        <w:rPr>
          <w:rFonts w:hint="eastAsia" w:ascii="宋体" w:hAnsi="宋体" w:eastAsia="宋体" w:cs="宋体"/>
          <w:kern w:val="0"/>
          <w:sz w:val="24"/>
          <w:szCs w:val="24"/>
          <w:lang w:bidi="ar"/>
        </w:rPr>
        <w:t>也有利于检察机关监督公安机关依法依规取证，避免证据瑕疵给案件办理带来硬伤</w:t>
      </w:r>
      <w:r>
        <w:rPr>
          <w:rFonts w:hint="eastAsia" w:ascii="宋体" w:hAnsi="宋体" w:eastAsia="宋体" w:cs="宋体"/>
          <w:kern w:val="0"/>
          <w:sz w:val="24"/>
          <w:szCs w:val="24"/>
          <w:lang w:eastAsia="zh-Hans" w:bidi="ar"/>
        </w:rPr>
        <w:t>。</w:t>
      </w:r>
    </w:p>
    <w:p>
      <w:pPr>
        <w:keepNext w:val="0"/>
        <w:keepLines w:val="0"/>
        <w:pageBreakBefore w:val="0"/>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eastAsia="zh-Hans" w:bidi="ar"/>
        </w:rPr>
        <w:t>3</w:t>
      </w:r>
      <w:r>
        <w:rPr>
          <w:rFonts w:hint="default" w:ascii="宋体" w:hAnsi="宋体" w:cs="宋体"/>
          <w:b/>
          <w:bCs/>
          <w:kern w:val="0"/>
          <w:sz w:val="24"/>
          <w:szCs w:val="24"/>
          <w:lang w:val="en-US" w:eastAsia="zh-Hans" w:bidi="ar"/>
        </w:rPr>
        <w:t>.</w:t>
      </w:r>
      <w:r>
        <w:rPr>
          <w:rFonts w:hint="eastAsia" w:ascii="宋体" w:hAnsi="宋体" w:eastAsia="宋体" w:cs="宋体"/>
          <w:b/>
          <w:bCs/>
          <w:kern w:val="0"/>
          <w:sz w:val="24"/>
          <w:szCs w:val="24"/>
          <w:lang w:eastAsia="zh-Hans" w:bidi="ar"/>
        </w:rPr>
        <w:t>遵循原则</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bCs/>
          <w:kern w:val="0"/>
          <w:sz w:val="24"/>
          <w:szCs w:val="24"/>
          <w:lang w:eastAsia="zh-Hans" w:bidi="ar"/>
        </w:rPr>
      </w:pPr>
      <w:r>
        <w:rPr>
          <w:rFonts w:hint="eastAsia" w:ascii="宋体" w:hAnsi="宋体" w:eastAsia="宋体" w:cs="宋体"/>
          <w:bCs/>
          <w:sz w:val="24"/>
          <w:szCs w:val="24"/>
        </w:rPr>
        <w:t>（1）接到报案后第一时间安排心理救助。</w:t>
      </w:r>
      <w:r>
        <w:rPr>
          <w:rFonts w:hint="eastAsia" w:ascii="宋体" w:hAnsi="宋体" w:eastAsia="宋体" w:cs="宋体"/>
          <w:kern w:val="0"/>
          <w:sz w:val="24"/>
          <w:szCs w:val="24"/>
          <w:lang w:eastAsia="zh-Hans" w:bidi="ar"/>
        </w:rPr>
        <w:t>对未成年被害人</w:t>
      </w:r>
      <w:r>
        <w:rPr>
          <w:rFonts w:hint="eastAsia" w:ascii="宋体" w:hAnsi="宋体" w:eastAsia="宋体" w:cs="宋体"/>
          <w:kern w:val="0"/>
          <w:sz w:val="24"/>
          <w:szCs w:val="24"/>
          <w:lang w:bidi="ar"/>
        </w:rPr>
        <w:t>心理</w:t>
      </w:r>
      <w:r>
        <w:rPr>
          <w:rFonts w:hint="eastAsia" w:ascii="宋体" w:hAnsi="宋体" w:eastAsia="宋体" w:cs="宋体"/>
          <w:kern w:val="0"/>
          <w:sz w:val="24"/>
          <w:szCs w:val="24"/>
          <w:lang w:eastAsia="zh-Hans" w:bidi="ar"/>
        </w:rPr>
        <w:t>救助的及时性是由未成年被害人健康成长以及诉讼权益的时间性来决定的</w:t>
      </w:r>
      <w:r>
        <w:rPr>
          <w:rFonts w:hint="eastAsia" w:ascii="宋体" w:hAnsi="宋体" w:eastAsia="宋体" w:cs="宋体"/>
          <w:kern w:val="0"/>
          <w:sz w:val="24"/>
          <w:szCs w:val="24"/>
          <w:lang w:bidi="ar"/>
        </w:rPr>
        <w:t>。</w:t>
      </w:r>
      <w:r>
        <w:rPr>
          <w:rFonts w:hint="eastAsia" w:ascii="宋体" w:hAnsi="宋体" w:eastAsia="宋体" w:cs="宋体"/>
          <w:kern w:val="0"/>
          <w:sz w:val="24"/>
          <w:szCs w:val="24"/>
          <w:lang w:eastAsia="zh-Hans" w:bidi="ar"/>
        </w:rPr>
        <w:t>在案件发生的</w:t>
      </w:r>
      <w:r>
        <w:rPr>
          <w:rFonts w:hint="eastAsia" w:ascii="宋体" w:hAnsi="宋体" w:eastAsia="宋体" w:cs="宋体"/>
          <w:kern w:val="0"/>
          <w:sz w:val="24"/>
          <w:szCs w:val="24"/>
          <w:lang w:bidi="ar"/>
        </w:rPr>
        <w:t>7小时内</w:t>
      </w:r>
      <w:r>
        <w:rPr>
          <w:rFonts w:hint="eastAsia" w:ascii="宋体" w:hAnsi="宋体" w:eastAsia="宋体" w:cs="宋体"/>
          <w:kern w:val="0"/>
          <w:sz w:val="24"/>
          <w:szCs w:val="24"/>
          <w:lang w:eastAsia="zh-Hans" w:bidi="ar"/>
        </w:rPr>
        <w:t>，未成年被害人及其家属所承受的心理痛苦最为显著，此时是进行心理干预的黄金时间。但现实生活中，</w:t>
      </w:r>
      <w:r>
        <w:rPr>
          <w:rFonts w:hint="eastAsia" w:ascii="宋体" w:hAnsi="宋体" w:eastAsia="宋体" w:cs="宋体"/>
          <w:sz w:val="24"/>
          <w:szCs w:val="24"/>
        </w:rPr>
        <w:t>基于性侵案件的特殊性及被害人未能及时报案等原因，被害人心理救助很难100%在案发后第一时间救助。即便如此，顺德检察院与顺德公安目前仍就性侵案达成共识，即采取接到被害人报案后的第一时间由检察机关提前介入，并委托社工同步第一时间进行心理干预与救助。目前来说，因为检察机关的提前介入以及陪同询问，已经能够基本避免检察环节对被害人的重复询问。</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（2）救助不分对象、不设门槛，达到</w:t>
      </w:r>
      <w:r>
        <w:rPr>
          <w:rFonts w:hint="eastAsia" w:ascii="宋体" w:hAnsi="宋体" w:eastAsia="宋体" w:cs="宋体"/>
          <w:bCs/>
          <w:sz w:val="24"/>
          <w:szCs w:val="24"/>
          <w:lang w:eastAsia="zh-Hans"/>
        </w:rPr>
        <w:t>100</w:t>
      </w:r>
      <w:r>
        <w:rPr>
          <w:rFonts w:hint="eastAsia" w:ascii="宋体" w:hAnsi="宋体" w:eastAsia="宋体" w:cs="宋体"/>
          <w:bCs/>
          <w:sz w:val="24"/>
          <w:szCs w:val="24"/>
        </w:rPr>
        <w:t>%</w:t>
      </w:r>
      <w:r>
        <w:rPr>
          <w:rFonts w:hint="eastAsia" w:ascii="宋体" w:hAnsi="宋体" w:eastAsia="宋体" w:cs="宋体"/>
          <w:bCs/>
          <w:sz w:val="24"/>
          <w:szCs w:val="24"/>
          <w:lang w:eastAsia="zh-Hans"/>
        </w:rPr>
        <w:t>救助</w:t>
      </w:r>
      <w:r>
        <w:rPr>
          <w:rFonts w:hint="eastAsia" w:ascii="宋体" w:hAnsi="宋体" w:eastAsia="宋体" w:cs="宋体"/>
          <w:bCs/>
          <w:sz w:val="24"/>
          <w:szCs w:val="24"/>
        </w:rPr>
        <w:t>。</w:t>
      </w:r>
      <w:r>
        <w:rPr>
          <w:rFonts w:hint="eastAsia" w:ascii="宋体" w:hAnsi="宋体" w:eastAsia="宋体" w:cs="宋体"/>
          <w:sz w:val="24"/>
          <w:szCs w:val="24"/>
        </w:rPr>
        <w:t>不同于一般意义上的对于有经济困难的对象开展司法救助，即救助有经济条件门槛；目前顺德实践中对于性侵案未成年被害人的心理救助不设门槛，凡被害人报案，检察机关即安排检察官与社工100%提前介入，社工对未成年被害人100%开展心理干预与救助。</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bCs/>
          <w:sz w:val="24"/>
          <w:szCs w:val="24"/>
          <w:lang w:eastAsia="zh-Hans"/>
        </w:rPr>
        <w:t>（3）以尊重被害人意愿、保护被害人</w:t>
      </w:r>
      <w:r>
        <w:rPr>
          <w:rFonts w:hint="eastAsia" w:ascii="宋体" w:hAnsi="宋体" w:eastAsia="宋体" w:cs="宋体"/>
          <w:bCs/>
          <w:sz w:val="24"/>
          <w:szCs w:val="24"/>
        </w:rPr>
        <w:t>隐私</w:t>
      </w:r>
      <w:r>
        <w:rPr>
          <w:rFonts w:hint="eastAsia" w:ascii="宋体" w:hAnsi="宋体" w:eastAsia="宋体" w:cs="宋体"/>
          <w:bCs/>
          <w:sz w:val="24"/>
          <w:szCs w:val="24"/>
          <w:lang w:eastAsia="zh-Hans"/>
        </w:rPr>
        <w:t>为第一原则。</w:t>
      </w:r>
      <w:r>
        <w:rPr>
          <w:rFonts w:hint="eastAsia" w:ascii="宋体" w:hAnsi="宋体" w:eastAsia="宋体" w:cs="宋体"/>
          <w:kern w:val="0"/>
          <w:sz w:val="24"/>
          <w:szCs w:val="24"/>
          <w:lang w:bidi="ar"/>
        </w:rPr>
        <w:t>检察机关提前介入时，督促</w:t>
      </w:r>
      <w:r>
        <w:rPr>
          <w:rFonts w:hint="eastAsia" w:ascii="宋体" w:hAnsi="宋体" w:eastAsia="宋体" w:cs="宋体"/>
          <w:kern w:val="0"/>
          <w:sz w:val="24"/>
          <w:szCs w:val="24"/>
          <w:lang w:eastAsia="zh-Hans" w:bidi="ar"/>
        </w:rPr>
        <w:t>公安</w:t>
      </w:r>
      <w:r>
        <w:rPr>
          <w:rFonts w:hint="eastAsia" w:ascii="宋体" w:hAnsi="宋体" w:eastAsia="宋体" w:cs="宋体"/>
          <w:kern w:val="0"/>
          <w:sz w:val="24"/>
          <w:szCs w:val="24"/>
          <w:lang w:bidi="ar"/>
        </w:rPr>
        <w:t>在</w:t>
      </w:r>
      <w:r>
        <w:rPr>
          <w:rFonts w:hint="eastAsia" w:ascii="宋体" w:hAnsi="宋体" w:eastAsia="宋体" w:cs="宋体"/>
          <w:kern w:val="0"/>
          <w:sz w:val="24"/>
          <w:szCs w:val="24"/>
          <w:lang w:eastAsia="zh-Hans" w:bidi="ar"/>
        </w:rPr>
        <w:t>询问及取证环节始终</w:t>
      </w:r>
      <w:r>
        <w:rPr>
          <w:rFonts w:hint="eastAsia" w:ascii="宋体" w:hAnsi="宋体" w:eastAsia="宋体" w:cs="宋体"/>
          <w:bCs/>
          <w:kern w:val="0"/>
          <w:sz w:val="24"/>
          <w:szCs w:val="24"/>
          <w:lang w:eastAsia="zh-Hans" w:bidi="ar"/>
        </w:rPr>
        <w:t>遵</w:t>
      </w:r>
      <w:r>
        <w:rPr>
          <w:rFonts w:hint="eastAsia" w:ascii="宋体" w:hAnsi="宋体" w:eastAsia="宋体" w:cs="宋体"/>
          <w:kern w:val="0"/>
          <w:sz w:val="24"/>
          <w:szCs w:val="24"/>
          <w:lang w:eastAsia="zh-Hans" w:bidi="ar"/>
        </w:rPr>
        <w:t>循“一次性询问”原则</w:t>
      </w:r>
      <w:r>
        <w:rPr>
          <w:rFonts w:hint="eastAsia" w:ascii="宋体" w:hAnsi="宋体" w:eastAsia="宋体" w:cs="宋体"/>
          <w:kern w:val="0"/>
          <w:sz w:val="24"/>
          <w:szCs w:val="24"/>
          <w:lang w:bidi="ar"/>
        </w:rPr>
        <w:t>。社工</w:t>
      </w:r>
      <w:r>
        <w:rPr>
          <w:rFonts w:hint="eastAsia" w:ascii="宋体" w:hAnsi="宋体" w:eastAsia="宋体" w:cs="宋体"/>
          <w:kern w:val="0"/>
          <w:sz w:val="24"/>
          <w:szCs w:val="24"/>
          <w:lang w:eastAsia="zh-Hans" w:bidi="ar"/>
        </w:rPr>
        <w:t>力求未成年被害人在平和正常的心理状态下，自然完整地表述事发经过，协助侦查人员完成证据的收集与固定。这一过程优先考虑被害人的实时安全，并</w:t>
      </w:r>
      <w:r>
        <w:rPr>
          <w:rFonts w:hint="eastAsia" w:ascii="宋体" w:hAnsi="宋体" w:eastAsia="宋体" w:cs="宋体"/>
          <w:kern w:val="0"/>
          <w:sz w:val="24"/>
          <w:szCs w:val="24"/>
          <w:lang w:bidi="ar"/>
        </w:rPr>
        <w:t>同步</w:t>
      </w:r>
      <w:r>
        <w:rPr>
          <w:rFonts w:hint="eastAsia" w:ascii="宋体" w:hAnsi="宋体" w:eastAsia="宋体" w:cs="宋体"/>
          <w:kern w:val="0"/>
          <w:sz w:val="24"/>
          <w:szCs w:val="24"/>
          <w:lang w:eastAsia="zh-Hans" w:bidi="ar"/>
        </w:rPr>
        <w:t>评估未成年被害人的情绪和感受，尽量避免要求未成年被害人重复描述</w:t>
      </w:r>
      <w:r>
        <w:rPr>
          <w:rFonts w:hint="eastAsia" w:ascii="宋体" w:hAnsi="宋体" w:eastAsia="宋体" w:cs="宋体"/>
          <w:kern w:val="0"/>
          <w:sz w:val="24"/>
          <w:szCs w:val="24"/>
          <w:lang w:bidi="ar"/>
        </w:rPr>
        <w:t>遭受</w:t>
      </w:r>
      <w:r>
        <w:rPr>
          <w:rFonts w:hint="eastAsia" w:ascii="宋体" w:hAnsi="宋体" w:eastAsia="宋体" w:cs="宋体"/>
          <w:kern w:val="0"/>
          <w:sz w:val="24"/>
          <w:szCs w:val="24"/>
          <w:lang w:eastAsia="zh-Hans" w:bidi="ar"/>
        </w:rPr>
        <w:t>性侵犯事件，避免其继续受到伤害；</w:t>
      </w:r>
      <w:r>
        <w:rPr>
          <w:rFonts w:hint="eastAsia" w:ascii="宋体" w:hAnsi="宋体" w:eastAsia="宋体" w:cs="宋体"/>
          <w:kern w:val="0"/>
          <w:sz w:val="24"/>
          <w:szCs w:val="24"/>
          <w:lang w:bidi="ar"/>
        </w:rPr>
        <w:t>社工</w:t>
      </w:r>
      <w:r>
        <w:rPr>
          <w:rFonts w:hint="eastAsia" w:ascii="宋体" w:hAnsi="宋体" w:eastAsia="宋体" w:cs="宋体"/>
          <w:kern w:val="0"/>
          <w:sz w:val="24"/>
          <w:szCs w:val="24"/>
          <w:lang w:eastAsia="zh-Hans" w:bidi="ar"/>
        </w:rPr>
        <w:t>在后续开展心理测评和个案辅导的过程中，依然以被害人的意愿为首要考虑因素，在鼓励被害人接受心理救助和尊重被害人意愿之间取得平衡。</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eastAsia="zh-Hans" w:bidi="ar"/>
        </w:rPr>
        <w:t>（三）顺德“遇检·新生”项目救助被害人主要特征</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以顺德“遇检·新生”项目为期一年所救助的性侵案件的被害人为样本进行分析可知，性侵案件被害对象主要呈现以下特征：</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sz w:val="24"/>
          <w:szCs w:val="24"/>
          <w:lang w:eastAsia="zh-Hans"/>
        </w:rPr>
      </w:pPr>
      <w:r>
        <w:rPr>
          <w:rFonts w:hint="eastAsia" w:ascii="宋体" w:hAnsi="宋体" w:eastAsia="宋体" w:cs="宋体"/>
          <w:b/>
          <w:sz w:val="24"/>
          <w:szCs w:val="24"/>
          <w:lang w:eastAsia="zh-Hans"/>
        </w:rPr>
        <w:t>1</w:t>
      </w:r>
      <w:r>
        <w:rPr>
          <w:rFonts w:hint="default" w:ascii="宋体" w:hAnsi="宋体" w:cs="宋体"/>
          <w:b/>
          <w:sz w:val="24"/>
          <w:szCs w:val="24"/>
          <w:lang w:val="en-US" w:eastAsia="zh-Hans"/>
        </w:rPr>
        <w:t>.</w:t>
      </w:r>
      <w:r>
        <w:rPr>
          <w:rFonts w:hint="eastAsia" w:ascii="宋体" w:hAnsi="宋体" w:eastAsia="宋体" w:cs="宋体"/>
          <w:b/>
          <w:sz w:val="24"/>
          <w:szCs w:val="24"/>
          <w:lang w:eastAsia="zh-Hans"/>
        </w:rPr>
        <w:t>性侵案被救助对象女性</w:t>
      </w:r>
      <w:r>
        <w:rPr>
          <w:rFonts w:hint="eastAsia" w:ascii="宋体" w:hAnsi="宋体" w:cs="宋体"/>
          <w:b/>
          <w:sz w:val="24"/>
          <w:szCs w:val="24"/>
          <w:lang w:eastAsia="zh-CN"/>
        </w:rPr>
        <w:t>为主</w:t>
      </w:r>
      <w:r>
        <w:rPr>
          <w:rFonts w:hint="eastAsia" w:ascii="宋体" w:hAnsi="宋体" w:eastAsia="宋体" w:cs="宋体"/>
          <w:b/>
          <w:sz w:val="24"/>
          <w:szCs w:val="24"/>
          <w:lang w:eastAsia="zh-Hans"/>
        </w:rPr>
        <w:t>，其中幼女占</w:t>
      </w:r>
      <w:r>
        <w:rPr>
          <w:rFonts w:hint="eastAsia" w:ascii="宋体" w:hAnsi="宋体" w:cs="宋体"/>
          <w:b/>
          <w:sz w:val="24"/>
          <w:szCs w:val="24"/>
          <w:lang w:eastAsia="zh-CN"/>
        </w:rPr>
        <w:t>比较高</w:t>
      </w:r>
      <w:r>
        <w:rPr>
          <w:rFonts w:hint="eastAsia" w:ascii="宋体" w:hAnsi="宋体" w:eastAsia="宋体" w:cs="宋体"/>
          <w:b/>
          <w:sz w:val="24"/>
          <w:szCs w:val="24"/>
          <w:lang w:eastAsia="zh-Hans"/>
        </w:rPr>
        <w:t>。</w:t>
      </w:r>
      <w:r>
        <w:rPr>
          <w:rFonts w:hint="eastAsia" w:ascii="宋体" w:hAnsi="宋体" w:eastAsia="宋体" w:cs="宋体"/>
          <w:sz w:val="24"/>
          <w:szCs w:val="24"/>
          <w:lang w:eastAsia="zh-Hans"/>
        </w:rPr>
        <w:t>幼女基于其认知及自我保护意识和能力的不足，更容易成为性侵案件的被害对象，同时由于性别和年龄的特殊性，使得心理救助的难度更大。</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sz w:val="24"/>
          <w:szCs w:val="24"/>
          <w:lang w:eastAsia="zh-Hans"/>
        </w:rPr>
      </w:pPr>
      <w:r>
        <w:rPr>
          <w:rFonts w:hint="eastAsia" w:ascii="宋体" w:hAnsi="宋体" w:eastAsia="宋体" w:cs="宋体"/>
          <w:b/>
          <w:sz w:val="24"/>
          <w:szCs w:val="24"/>
          <w:lang w:eastAsia="zh-Hans"/>
        </w:rPr>
        <w:t>2</w:t>
      </w:r>
      <w:r>
        <w:rPr>
          <w:rFonts w:hint="default" w:ascii="宋体" w:hAnsi="宋体" w:cs="宋体"/>
          <w:b/>
          <w:sz w:val="24"/>
          <w:szCs w:val="24"/>
          <w:lang w:val="en-US" w:eastAsia="zh-Hans"/>
        </w:rPr>
        <w:t>.</w:t>
      </w:r>
      <w:r>
        <w:rPr>
          <w:rFonts w:hint="eastAsia" w:ascii="宋体" w:hAnsi="宋体" w:eastAsia="宋体" w:cs="宋体"/>
          <w:b/>
          <w:sz w:val="24"/>
          <w:szCs w:val="24"/>
          <w:lang w:eastAsia="zh-Hans"/>
        </w:rPr>
        <w:t>涉及罪名以强奸和猥亵犯罪为主。</w:t>
      </w:r>
      <w:r>
        <w:rPr>
          <w:rFonts w:hint="eastAsia" w:ascii="宋体" w:hAnsi="宋体" w:eastAsia="宋体" w:cs="宋体"/>
          <w:sz w:val="24"/>
          <w:szCs w:val="24"/>
          <w:lang w:eastAsia="zh-Hans"/>
        </w:rPr>
        <w:t>此外还包括强迫卖淫等其他性侵犯罪，其他罪名则较少涉及。</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sz w:val="24"/>
          <w:szCs w:val="24"/>
          <w:lang w:eastAsia="zh-Hans"/>
        </w:rPr>
      </w:pPr>
      <w:r>
        <w:rPr>
          <w:rFonts w:hint="eastAsia" w:ascii="宋体" w:hAnsi="宋体" w:eastAsia="宋体" w:cs="宋体"/>
          <w:b/>
          <w:sz w:val="24"/>
          <w:szCs w:val="24"/>
        </w:rPr>
        <w:t>3</w:t>
      </w:r>
      <w:r>
        <w:rPr>
          <w:rFonts w:hint="default" w:ascii="宋体" w:hAnsi="宋体" w:cs="宋体"/>
          <w:b/>
          <w:sz w:val="24"/>
          <w:szCs w:val="24"/>
          <w:lang w:val="en-US"/>
        </w:rPr>
        <w:t>.</w:t>
      </w:r>
      <w:r>
        <w:rPr>
          <w:rFonts w:hint="eastAsia" w:ascii="宋体" w:hAnsi="宋体" w:eastAsia="宋体" w:cs="宋体"/>
          <w:b/>
          <w:sz w:val="24"/>
          <w:szCs w:val="24"/>
        </w:rPr>
        <w:t>熟人性侵在性侵未成年人案件中依然占据大多数</w:t>
      </w:r>
      <w:r>
        <w:rPr>
          <w:rFonts w:hint="eastAsia" w:ascii="宋体" w:hAnsi="宋体" w:eastAsia="宋体" w:cs="宋体"/>
          <w:b/>
          <w:sz w:val="24"/>
          <w:szCs w:val="24"/>
          <w:lang w:eastAsia="zh-Hans"/>
        </w:rPr>
        <w:t>。</w:t>
      </w:r>
      <w:r>
        <w:rPr>
          <w:rFonts w:hint="eastAsia" w:ascii="宋体" w:hAnsi="宋体" w:eastAsia="宋体" w:cs="宋体"/>
          <w:bCs/>
          <w:sz w:val="24"/>
          <w:szCs w:val="24"/>
        </w:rPr>
        <w:t>被害人</w:t>
      </w:r>
      <w:r>
        <w:rPr>
          <w:rFonts w:hint="eastAsia" w:ascii="宋体" w:hAnsi="宋体" w:eastAsia="宋体" w:cs="宋体"/>
          <w:sz w:val="24"/>
          <w:szCs w:val="24"/>
          <w:lang w:eastAsia="zh-Hans"/>
        </w:rPr>
        <w:t>与犯罪嫌疑人是熟人关系（其中包括情侣关系的），占比</w:t>
      </w:r>
      <w:r>
        <w:rPr>
          <w:rFonts w:hint="eastAsia" w:ascii="宋体" w:hAnsi="宋体" w:cs="宋体"/>
          <w:sz w:val="24"/>
          <w:szCs w:val="24"/>
          <w:lang w:eastAsia="zh-CN"/>
        </w:rPr>
        <w:t>四成左右</w:t>
      </w:r>
      <w:r>
        <w:rPr>
          <w:rFonts w:hint="eastAsia" w:ascii="宋体" w:hAnsi="宋体" w:eastAsia="宋体" w:cs="宋体"/>
          <w:sz w:val="24"/>
          <w:szCs w:val="24"/>
        </w:rPr>
        <w:t>；</w:t>
      </w:r>
      <w:r>
        <w:rPr>
          <w:rFonts w:hint="eastAsia" w:ascii="宋体" w:hAnsi="宋体" w:eastAsia="宋体" w:cs="宋体"/>
          <w:sz w:val="24"/>
          <w:szCs w:val="24"/>
          <w:lang w:eastAsia="zh-Hans"/>
        </w:rPr>
        <w:t>是陌生人关系的占比</w:t>
      </w:r>
      <w:r>
        <w:rPr>
          <w:rFonts w:hint="eastAsia" w:ascii="宋体" w:hAnsi="宋体" w:cs="宋体"/>
          <w:sz w:val="24"/>
          <w:szCs w:val="24"/>
          <w:lang w:eastAsia="zh-CN"/>
        </w:rPr>
        <w:t>接近四成</w:t>
      </w:r>
      <w:r>
        <w:rPr>
          <w:rFonts w:hint="eastAsia" w:ascii="宋体" w:hAnsi="宋体" w:eastAsia="宋体" w:cs="宋体"/>
          <w:sz w:val="24"/>
          <w:szCs w:val="24"/>
          <w:lang w:eastAsia="zh-Hans"/>
        </w:rPr>
        <w:t>。</w:t>
      </w:r>
      <w:r>
        <w:rPr>
          <w:rFonts w:hint="eastAsia" w:ascii="宋体" w:hAnsi="宋体" w:eastAsia="宋体" w:cs="宋体"/>
          <w:sz w:val="24"/>
          <w:szCs w:val="24"/>
        </w:rPr>
        <w:t>另有</w:t>
      </w:r>
      <w:r>
        <w:rPr>
          <w:rFonts w:hint="eastAsia" w:ascii="宋体" w:hAnsi="宋体" w:eastAsia="宋体" w:cs="宋体"/>
          <w:sz w:val="24"/>
          <w:szCs w:val="24"/>
          <w:lang w:eastAsia="zh-Hans"/>
        </w:rPr>
        <w:t>网友关系</w:t>
      </w:r>
      <w:r>
        <w:rPr>
          <w:rFonts w:hint="eastAsia" w:ascii="宋体" w:hAnsi="宋体" w:cs="宋体"/>
          <w:sz w:val="24"/>
          <w:szCs w:val="24"/>
          <w:lang w:eastAsia="zh-CN"/>
        </w:rPr>
        <w:t>的情形</w:t>
      </w:r>
      <w:r>
        <w:rPr>
          <w:rFonts w:hint="eastAsia" w:ascii="宋体" w:hAnsi="宋体" w:eastAsia="宋体" w:cs="宋体"/>
          <w:sz w:val="24"/>
          <w:szCs w:val="24"/>
        </w:rPr>
        <w:t>。</w:t>
      </w:r>
      <w:r>
        <w:rPr>
          <w:rFonts w:hint="eastAsia" w:ascii="宋体" w:hAnsi="宋体" w:eastAsia="宋体" w:cs="宋体"/>
          <w:sz w:val="24"/>
          <w:szCs w:val="24"/>
          <w:lang w:eastAsia="zh-Hans"/>
        </w:rPr>
        <w:t>熟人关系使得被害人容易再次暴露在嫌疑人</w:t>
      </w:r>
      <w:r>
        <w:rPr>
          <w:rFonts w:hint="eastAsia" w:ascii="宋体" w:hAnsi="宋体" w:eastAsia="宋体" w:cs="宋体"/>
          <w:sz w:val="24"/>
          <w:szCs w:val="24"/>
        </w:rPr>
        <w:t>面前</w:t>
      </w:r>
      <w:r>
        <w:rPr>
          <w:rFonts w:hint="eastAsia" w:ascii="宋体" w:hAnsi="宋体" w:eastAsia="宋体" w:cs="宋体"/>
          <w:sz w:val="24"/>
          <w:szCs w:val="24"/>
          <w:lang w:eastAsia="zh-Hans"/>
        </w:rPr>
        <w:t>或被害情境</w:t>
      </w:r>
      <w:r>
        <w:rPr>
          <w:rFonts w:hint="eastAsia" w:ascii="宋体" w:hAnsi="宋体" w:eastAsia="宋体" w:cs="宋体"/>
          <w:sz w:val="24"/>
          <w:szCs w:val="24"/>
        </w:rPr>
        <w:t>里面</w:t>
      </w:r>
      <w:r>
        <w:rPr>
          <w:rFonts w:hint="eastAsia" w:ascii="宋体" w:hAnsi="宋体" w:eastAsia="宋体" w:cs="宋体"/>
          <w:sz w:val="24"/>
          <w:szCs w:val="24"/>
          <w:lang w:eastAsia="zh-Hans"/>
        </w:rPr>
        <w:t>，或</w:t>
      </w:r>
      <w:r>
        <w:rPr>
          <w:rFonts w:hint="eastAsia" w:ascii="宋体" w:hAnsi="宋体" w:eastAsia="宋体" w:cs="宋体"/>
          <w:sz w:val="24"/>
          <w:szCs w:val="24"/>
        </w:rPr>
        <w:t>经常</w:t>
      </w:r>
      <w:r>
        <w:rPr>
          <w:rFonts w:hint="eastAsia" w:ascii="宋体" w:hAnsi="宋体" w:eastAsia="宋体" w:cs="宋体"/>
          <w:sz w:val="24"/>
          <w:szCs w:val="24"/>
          <w:lang w:eastAsia="zh-Hans"/>
        </w:rPr>
        <w:t>遭遇嫌疑人家属的骚扰等，导致</w:t>
      </w:r>
      <w:r>
        <w:rPr>
          <w:rFonts w:hint="eastAsia" w:ascii="宋体" w:hAnsi="宋体" w:eastAsia="宋体" w:cs="宋体"/>
          <w:sz w:val="24"/>
          <w:szCs w:val="24"/>
        </w:rPr>
        <w:t>此类案件被害人</w:t>
      </w:r>
      <w:r>
        <w:rPr>
          <w:rFonts w:hint="eastAsia" w:ascii="宋体" w:hAnsi="宋体" w:eastAsia="宋体" w:cs="宋体"/>
          <w:sz w:val="24"/>
          <w:szCs w:val="24"/>
          <w:lang w:eastAsia="zh-Hans"/>
        </w:rPr>
        <w:t>心理伤害程度更大或</w:t>
      </w:r>
      <w:r>
        <w:rPr>
          <w:rFonts w:hint="eastAsia" w:ascii="宋体" w:hAnsi="宋体" w:eastAsia="宋体" w:cs="宋体"/>
          <w:sz w:val="24"/>
          <w:szCs w:val="24"/>
        </w:rPr>
        <w:t>康复环境</w:t>
      </w:r>
      <w:r>
        <w:rPr>
          <w:rFonts w:hint="eastAsia" w:ascii="宋体" w:hAnsi="宋体" w:eastAsia="宋体" w:cs="宋体"/>
          <w:sz w:val="24"/>
          <w:szCs w:val="24"/>
          <w:lang w:eastAsia="zh-Hans"/>
        </w:rPr>
        <w:t>更为复杂，救助难度加大。</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sz w:val="24"/>
          <w:szCs w:val="24"/>
          <w:lang w:eastAsia="zh-Hans"/>
        </w:rPr>
      </w:pPr>
      <w:r>
        <w:rPr>
          <w:rFonts w:hint="eastAsia" w:ascii="宋体" w:hAnsi="宋体" w:eastAsia="宋体" w:cs="宋体"/>
          <w:b/>
          <w:sz w:val="24"/>
          <w:szCs w:val="24"/>
          <w:lang w:eastAsia="zh-Hans"/>
        </w:rPr>
        <w:t>4</w:t>
      </w:r>
      <w:r>
        <w:rPr>
          <w:rFonts w:hint="default" w:ascii="宋体" w:hAnsi="宋体" w:cs="宋体"/>
          <w:b/>
          <w:sz w:val="24"/>
          <w:szCs w:val="24"/>
          <w:lang w:val="en-US" w:eastAsia="zh-Hans"/>
        </w:rPr>
        <w:t>.</w:t>
      </w:r>
      <w:r>
        <w:rPr>
          <w:rFonts w:hint="eastAsia" w:ascii="宋体" w:hAnsi="宋体" w:eastAsia="宋体" w:cs="宋体"/>
          <w:b/>
          <w:sz w:val="24"/>
          <w:szCs w:val="24"/>
          <w:lang w:eastAsia="zh-Hans"/>
        </w:rPr>
        <w:t>受侵害场所主要集中在相对开放的公共场所。</w:t>
      </w:r>
      <w:r>
        <w:rPr>
          <w:rFonts w:hint="eastAsia" w:ascii="宋体" w:hAnsi="宋体" w:eastAsia="宋体" w:cs="宋体"/>
          <w:bCs/>
          <w:sz w:val="24"/>
          <w:szCs w:val="24"/>
        </w:rPr>
        <w:t>发生在</w:t>
      </w:r>
      <w:r>
        <w:rPr>
          <w:rFonts w:hint="eastAsia" w:ascii="宋体" w:hAnsi="宋体" w:eastAsia="宋体" w:cs="宋体"/>
          <w:sz w:val="24"/>
          <w:szCs w:val="24"/>
          <w:lang w:eastAsia="zh-Hans"/>
        </w:rPr>
        <w:t>公共场所</w:t>
      </w:r>
      <w:r>
        <w:rPr>
          <w:rFonts w:hint="eastAsia" w:ascii="宋体" w:hAnsi="宋体" w:eastAsia="宋体" w:cs="宋体"/>
          <w:sz w:val="24"/>
          <w:szCs w:val="24"/>
        </w:rPr>
        <w:t>的</w:t>
      </w:r>
      <w:r>
        <w:rPr>
          <w:rFonts w:hint="eastAsia" w:ascii="宋体" w:hAnsi="宋体" w:eastAsia="宋体" w:cs="宋体"/>
          <w:sz w:val="24"/>
          <w:szCs w:val="24"/>
          <w:lang w:eastAsia="zh-Hans"/>
        </w:rPr>
        <w:t>主要包括公共游泳池、街</w:t>
      </w:r>
      <w:r>
        <w:rPr>
          <w:rFonts w:hint="eastAsia" w:ascii="宋体" w:hAnsi="宋体" w:eastAsia="宋体" w:cs="宋体"/>
          <w:sz w:val="24"/>
          <w:szCs w:val="24"/>
        </w:rPr>
        <w:t>道</w:t>
      </w:r>
      <w:r>
        <w:rPr>
          <w:rFonts w:hint="eastAsia" w:ascii="宋体" w:hAnsi="宋体" w:eastAsia="宋体" w:cs="宋体"/>
          <w:sz w:val="24"/>
          <w:szCs w:val="24"/>
          <w:lang w:eastAsia="zh-Hans"/>
        </w:rPr>
        <w:t>巷</w:t>
      </w:r>
      <w:r>
        <w:rPr>
          <w:rFonts w:hint="eastAsia" w:ascii="宋体" w:hAnsi="宋体" w:eastAsia="宋体" w:cs="宋体"/>
          <w:sz w:val="24"/>
          <w:szCs w:val="24"/>
        </w:rPr>
        <w:t>子</w:t>
      </w:r>
      <w:r>
        <w:rPr>
          <w:rFonts w:hint="eastAsia" w:ascii="宋体" w:hAnsi="宋体" w:eastAsia="宋体" w:cs="宋体"/>
          <w:sz w:val="24"/>
          <w:szCs w:val="24"/>
          <w:lang w:eastAsia="zh-Hans"/>
        </w:rPr>
        <w:t>、</w:t>
      </w:r>
      <w:r>
        <w:rPr>
          <w:rFonts w:hint="eastAsia" w:ascii="宋体" w:hAnsi="宋体" w:eastAsia="宋体" w:cs="宋体"/>
          <w:sz w:val="24"/>
          <w:szCs w:val="24"/>
        </w:rPr>
        <w:t>公交车、</w:t>
      </w:r>
      <w:r>
        <w:rPr>
          <w:rFonts w:hint="eastAsia" w:ascii="宋体" w:hAnsi="宋体" w:eastAsia="宋体" w:cs="宋体"/>
          <w:sz w:val="24"/>
          <w:szCs w:val="24"/>
          <w:lang w:eastAsia="zh-Hans"/>
        </w:rPr>
        <w:t>校园等，相对封闭私人的场所</w:t>
      </w:r>
      <w:r>
        <w:rPr>
          <w:rFonts w:hint="eastAsia" w:ascii="宋体" w:hAnsi="宋体" w:cs="宋体"/>
          <w:sz w:val="24"/>
          <w:szCs w:val="24"/>
          <w:lang w:eastAsia="zh-CN"/>
        </w:rPr>
        <w:t>包括有</w:t>
      </w:r>
      <w:r>
        <w:rPr>
          <w:rFonts w:hint="eastAsia" w:ascii="宋体" w:hAnsi="宋体" w:eastAsia="宋体" w:cs="宋体"/>
          <w:sz w:val="24"/>
          <w:szCs w:val="24"/>
          <w:lang w:eastAsia="zh-Hans"/>
        </w:rPr>
        <w:t>宾馆</w:t>
      </w:r>
      <w:r>
        <w:rPr>
          <w:rFonts w:hint="eastAsia" w:ascii="宋体" w:hAnsi="宋体" w:cs="宋体"/>
          <w:sz w:val="24"/>
          <w:szCs w:val="24"/>
          <w:lang w:eastAsia="zh-CN"/>
        </w:rPr>
        <w:t>、</w:t>
      </w:r>
      <w:r>
        <w:rPr>
          <w:rFonts w:hint="eastAsia" w:ascii="宋体" w:hAnsi="宋体" w:eastAsia="宋体" w:cs="宋体"/>
          <w:sz w:val="24"/>
          <w:szCs w:val="24"/>
          <w:lang w:eastAsia="zh-Hans"/>
        </w:rPr>
        <w:t>犯罪嫌疑人</w:t>
      </w:r>
      <w:r>
        <w:rPr>
          <w:rFonts w:hint="eastAsia" w:ascii="宋体" w:hAnsi="宋体" w:cs="宋体"/>
          <w:sz w:val="24"/>
          <w:szCs w:val="24"/>
          <w:lang w:eastAsia="zh-CN"/>
        </w:rPr>
        <w:t>住处、</w:t>
      </w:r>
      <w:r>
        <w:rPr>
          <w:rFonts w:hint="eastAsia" w:ascii="宋体" w:hAnsi="宋体" w:eastAsia="宋体" w:cs="宋体"/>
          <w:sz w:val="24"/>
          <w:szCs w:val="24"/>
          <w:lang w:eastAsia="zh-Hans"/>
        </w:rPr>
        <w:t>被害人</w:t>
      </w:r>
      <w:r>
        <w:rPr>
          <w:rFonts w:hint="eastAsia" w:ascii="宋体" w:hAnsi="宋体" w:cs="宋体"/>
          <w:sz w:val="24"/>
          <w:szCs w:val="24"/>
          <w:lang w:eastAsia="zh-CN"/>
        </w:rPr>
        <w:t>住处、</w:t>
      </w:r>
      <w:r>
        <w:rPr>
          <w:rFonts w:hint="eastAsia" w:ascii="宋体" w:hAnsi="宋体" w:eastAsia="宋体" w:cs="宋体"/>
          <w:sz w:val="24"/>
          <w:szCs w:val="24"/>
          <w:lang w:eastAsia="zh-Hans"/>
        </w:rPr>
        <w:t>出租屋</w:t>
      </w:r>
      <w:r>
        <w:rPr>
          <w:rFonts w:hint="eastAsia" w:ascii="宋体" w:hAnsi="宋体" w:cs="宋体"/>
          <w:sz w:val="24"/>
          <w:szCs w:val="24"/>
          <w:lang w:eastAsia="zh-CN"/>
        </w:rPr>
        <w:t>、</w:t>
      </w:r>
      <w:r>
        <w:rPr>
          <w:rFonts w:hint="eastAsia" w:ascii="宋体" w:hAnsi="宋体" w:eastAsia="宋体" w:cs="宋体"/>
          <w:sz w:val="24"/>
          <w:szCs w:val="24"/>
          <w:lang w:eastAsia="zh-Hans"/>
        </w:rPr>
        <w:t>其它场所</w:t>
      </w:r>
      <w:r>
        <w:rPr>
          <w:rFonts w:hint="eastAsia" w:ascii="宋体" w:hAnsi="宋体" w:cs="宋体"/>
          <w:sz w:val="24"/>
          <w:szCs w:val="24"/>
          <w:lang w:eastAsia="zh-CN"/>
        </w:rPr>
        <w:t>，总体看</w:t>
      </w:r>
      <w:r>
        <w:rPr>
          <w:rFonts w:hint="eastAsia" w:ascii="宋体" w:hAnsi="宋体" w:eastAsia="宋体" w:cs="宋体"/>
          <w:sz w:val="24"/>
          <w:szCs w:val="24"/>
        </w:rPr>
        <w:t>加强相关场所如宾馆的监管仍然非常必要。</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sz w:val="24"/>
          <w:szCs w:val="24"/>
          <w:lang w:eastAsia="zh-Hans"/>
        </w:rPr>
      </w:pPr>
      <w:r>
        <w:rPr>
          <w:rFonts w:hint="eastAsia" w:ascii="宋体" w:hAnsi="宋体" w:eastAsia="宋体" w:cs="宋体"/>
          <w:b/>
          <w:sz w:val="24"/>
          <w:szCs w:val="24"/>
        </w:rPr>
        <w:t>5</w:t>
      </w:r>
      <w:r>
        <w:rPr>
          <w:rFonts w:hint="default" w:ascii="宋体" w:hAnsi="宋体" w:cs="宋体"/>
          <w:b/>
          <w:sz w:val="24"/>
          <w:szCs w:val="24"/>
          <w:lang w:val="en-US"/>
        </w:rPr>
        <w:t>.</w:t>
      </w:r>
      <w:r>
        <w:rPr>
          <w:rFonts w:hint="eastAsia" w:ascii="宋体" w:hAnsi="宋体" w:eastAsia="宋体" w:cs="宋体"/>
          <w:b/>
          <w:sz w:val="24"/>
          <w:szCs w:val="24"/>
        </w:rPr>
        <w:t>受害人</w:t>
      </w:r>
      <w:r>
        <w:rPr>
          <w:rFonts w:hint="eastAsia" w:ascii="宋体" w:hAnsi="宋体" w:cs="宋体"/>
          <w:b/>
          <w:sz w:val="24"/>
          <w:szCs w:val="24"/>
          <w:lang w:val="en-US" w:eastAsia="zh-CN"/>
        </w:rPr>
        <w:t>为</w:t>
      </w:r>
      <w:r>
        <w:rPr>
          <w:rFonts w:hint="eastAsia" w:ascii="宋体" w:hAnsi="宋体" w:eastAsia="宋体" w:cs="宋体"/>
          <w:b/>
          <w:sz w:val="24"/>
          <w:szCs w:val="24"/>
          <w:lang w:eastAsia="zh-Hans"/>
        </w:rPr>
        <w:t>在校</w:t>
      </w:r>
      <w:r>
        <w:rPr>
          <w:rFonts w:hint="eastAsia" w:ascii="宋体" w:hAnsi="宋体" w:eastAsia="宋体" w:cs="宋体"/>
          <w:b/>
          <w:sz w:val="24"/>
          <w:szCs w:val="24"/>
        </w:rPr>
        <w:t>学</w:t>
      </w:r>
      <w:r>
        <w:rPr>
          <w:rFonts w:hint="eastAsia" w:ascii="宋体" w:hAnsi="宋体" w:eastAsia="宋体" w:cs="宋体"/>
          <w:b/>
          <w:sz w:val="24"/>
          <w:szCs w:val="24"/>
          <w:lang w:eastAsia="zh-Hans"/>
        </w:rPr>
        <w:t>生</w:t>
      </w:r>
      <w:r>
        <w:rPr>
          <w:rFonts w:hint="eastAsia" w:ascii="宋体" w:hAnsi="宋体" w:cs="宋体"/>
          <w:b/>
          <w:sz w:val="24"/>
          <w:szCs w:val="24"/>
          <w:lang w:val="en-US" w:eastAsia="zh-CN"/>
        </w:rPr>
        <w:t>的占比较高</w:t>
      </w:r>
      <w:r>
        <w:rPr>
          <w:rFonts w:hint="eastAsia" w:ascii="宋体" w:hAnsi="宋体" w:eastAsia="宋体" w:cs="宋体"/>
          <w:b/>
          <w:sz w:val="24"/>
          <w:szCs w:val="24"/>
        </w:rPr>
        <w:t>，且滥交网友导致被侵害呈上升趋势</w:t>
      </w:r>
      <w:r>
        <w:rPr>
          <w:rFonts w:hint="eastAsia" w:ascii="宋体" w:hAnsi="宋体" w:eastAsia="宋体" w:cs="宋体"/>
          <w:b/>
          <w:sz w:val="24"/>
          <w:szCs w:val="24"/>
          <w:lang w:eastAsia="zh-Hans"/>
        </w:rPr>
        <w:t>。</w:t>
      </w:r>
      <w:r>
        <w:rPr>
          <w:rFonts w:hint="eastAsia" w:ascii="宋体" w:hAnsi="宋体" w:eastAsia="宋体" w:cs="宋体"/>
          <w:sz w:val="24"/>
          <w:szCs w:val="24"/>
          <w:lang w:eastAsia="zh-Hans"/>
        </w:rPr>
        <w:t>在校生原则上应该所处环境更为安全、简单，但目前情况来看，在校生所占比例甚至超过非在校生</w:t>
      </w:r>
      <w:r>
        <w:rPr>
          <w:rFonts w:hint="eastAsia" w:ascii="宋体" w:hAnsi="宋体" w:eastAsia="宋体" w:cs="宋体"/>
          <w:sz w:val="24"/>
          <w:szCs w:val="24"/>
        </w:rPr>
        <w:t>。且青春期前后年龄段在校生被侵犯案件集中体现为与网友见面后被侵犯，或自愿与网友或男朋友发生性关系，此类案件多发</w:t>
      </w:r>
      <w:r>
        <w:rPr>
          <w:rFonts w:hint="eastAsia" w:ascii="宋体" w:hAnsi="宋体" w:cs="宋体"/>
          <w:sz w:val="24"/>
          <w:szCs w:val="24"/>
          <w:lang w:val="en-US" w:eastAsia="zh-CN"/>
        </w:rPr>
        <w:t>与疫情期间学生网上授课以及校外学生使用手机缺乏有效管控有关，亦体现学生</w:t>
      </w:r>
      <w:r>
        <w:rPr>
          <w:rFonts w:hint="eastAsia" w:ascii="宋体" w:hAnsi="宋体" w:eastAsia="宋体" w:cs="宋体"/>
          <w:sz w:val="24"/>
          <w:szCs w:val="24"/>
        </w:rPr>
        <w:t>值观念及</w:t>
      </w:r>
      <w:r>
        <w:rPr>
          <w:rFonts w:hint="eastAsia" w:ascii="宋体" w:hAnsi="宋体" w:cs="宋体"/>
          <w:sz w:val="24"/>
          <w:szCs w:val="24"/>
          <w:lang w:val="en-US" w:eastAsia="zh-CN"/>
        </w:rPr>
        <w:t>性</w:t>
      </w:r>
      <w:r>
        <w:rPr>
          <w:rFonts w:hint="eastAsia" w:ascii="宋体" w:hAnsi="宋体" w:eastAsia="宋体" w:cs="宋体"/>
          <w:sz w:val="24"/>
          <w:szCs w:val="24"/>
        </w:rPr>
        <w:t>自我保护</w:t>
      </w:r>
      <w:r>
        <w:rPr>
          <w:rFonts w:hint="eastAsia" w:ascii="宋体" w:hAnsi="宋体" w:cs="宋体"/>
          <w:sz w:val="24"/>
          <w:szCs w:val="24"/>
          <w:lang w:val="en-US" w:eastAsia="zh-CN"/>
        </w:rPr>
        <w:t>意识出现偏差，应引起教育部门及家长</w:t>
      </w:r>
      <w:r>
        <w:rPr>
          <w:rFonts w:hint="eastAsia" w:ascii="宋体" w:hAnsi="宋体" w:eastAsia="宋体" w:cs="宋体"/>
          <w:sz w:val="24"/>
          <w:szCs w:val="24"/>
        </w:rPr>
        <w:t>的重视</w:t>
      </w:r>
      <w:r>
        <w:rPr>
          <w:rFonts w:hint="eastAsia" w:ascii="宋体" w:hAnsi="宋体" w:cs="宋体"/>
          <w:sz w:val="24"/>
          <w:szCs w:val="24"/>
          <w:lang w:eastAsia="zh-CN"/>
        </w:rPr>
        <w:t>，</w:t>
      </w:r>
      <w:r>
        <w:rPr>
          <w:rFonts w:hint="eastAsia" w:ascii="宋体" w:hAnsi="宋体" w:cs="宋体"/>
          <w:sz w:val="24"/>
          <w:szCs w:val="24"/>
          <w:lang w:val="en-US" w:eastAsia="zh-CN"/>
        </w:rPr>
        <w:t>加强管控</w:t>
      </w:r>
      <w:r>
        <w:rPr>
          <w:rFonts w:hint="eastAsia" w:ascii="宋体" w:hAnsi="宋体" w:eastAsia="宋体" w:cs="宋体"/>
          <w:sz w:val="24"/>
          <w:szCs w:val="24"/>
          <w:lang w:eastAsia="zh-Hans"/>
        </w:rPr>
        <w:t>。</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sz w:val="24"/>
          <w:szCs w:val="24"/>
          <w:lang w:eastAsia="zh-Hans"/>
        </w:rPr>
      </w:pPr>
      <w:r>
        <w:rPr>
          <w:rFonts w:hint="eastAsia" w:ascii="宋体" w:hAnsi="宋体" w:eastAsia="宋体" w:cs="宋体"/>
          <w:b/>
          <w:sz w:val="24"/>
          <w:szCs w:val="24"/>
          <w:lang w:eastAsia="zh-Hans"/>
        </w:rPr>
        <w:t>6</w:t>
      </w:r>
      <w:r>
        <w:rPr>
          <w:rFonts w:hint="default" w:ascii="宋体" w:hAnsi="宋体" w:cs="宋体"/>
          <w:b/>
          <w:sz w:val="24"/>
          <w:szCs w:val="24"/>
          <w:lang w:val="en-US" w:eastAsia="zh-Hans"/>
        </w:rPr>
        <w:t>.</w:t>
      </w:r>
      <w:r>
        <w:rPr>
          <w:rFonts w:hint="eastAsia" w:ascii="宋体" w:hAnsi="宋体" w:eastAsia="宋体" w:cs="宋体"/>
          <w:b/>
          <w:sz w:val="24"/>
          <w:szCs w:val="24"/>
          <w:lang w:eastAsia="zh-Hans"/>
        </w:rPr>
        <w:t>遭遇性侵害后普遍产生心理创伤甚至精神障碍。</w:t>
      </w:r>
      <w:r>
        <w:rPr>
          <w:rFonts w:hint="eastAsia" w:ascii="宋体" w:hAnsi="宋体" w:eastAsia="宋体" w:cs="宋体"/>
          <w:sz w:val="24"/>
          <w:szCs w:val="24"/>
          <w:lang w:eastAsia="zh-Hans"/>
        </w:rPr>
        <w:t>在遭受性侵后发现有精神类疾病包括心理障碍、情绪障碍、急性应激障碍或未就医确诊但存在情绪问题或有自残自伤史等影响较大的心理伤害的</w:t>
      </w:r>
      <w:r>
        <w:rPr>
          <w:rFonts w:hint="eastAsia" w:ascii="宋体" w:hAnsi="宋体" w:cs="宋体"/>
          <w:sz w:val="24"/>
          <w:szCs w:val="24"/>
          <w:lang w:eastAsia="zh-CN"/>
        </w:rPr>
        <w:t>占比两成左右</w:t>
      </w:r>
      <w:r>
        <w:rPr>
          <w:rFonts w:hint="eastAsia" w:ascii="宋体" w:hAnsi="宋体" w:eastAsia="宋体" w:cs="宋体"/>
          <w:sz w:val="24"/>
          <w:szCs w:val="24"/>
          <w:lang w:eastAsia="zh-Hans"/>
        </w:rPr>
        <w:t>；导致短期影响学习或生活的焦虑或恐惧，但能够自行修复的</w:t>
      </w:r>
      <w:r>
        <w:rPr>
          <w:rFonts w:hint="eastAsia" w:ascii="宋体" w:hAnsi="宋体" w:cs="宋体"/>
          <w:sz w:val="24"/>
          <w:szCs w:val="24"/>
          <w:lang w:eastAsia="zh-CN"/>
        </w:rPr>
        <w:t>较多</w:t>
      </w:r>
      <w:r>
        <w:rPr>
          <w:rFonts w:hint="eastAsia" w:ascii="宋体" w:hAnsi="宋体" w:eastAsia="宋体" w:cs="宋体"/>
          <w:sz w:val="24"/>
          <w:szCs w:val="24"/>
          <w:lang w:eastAsia="zh-Hans"/>
        </w:rPr>
        <w:t>；</w:t>
      </w:r>
      <w:r>
        <w:rPr>
          <w:rFonts w:hint="eastAsia" w:ascii="宋体" w:hAnsi="宋体" w:cs="宋体"/>
          <w:sz w:val="24"/>
          <w:szCs w:val="24"/>
          <w:lang w:eastAsia="zh-CN"/>
        </w:rPr>
        <w:t>亦有</w:t>
      </w:r>
      <w:r>
        <w:rPr>
          <w:rFonts w:hint="eastAsia" w:ascii="宋体" w:hAnsi="宋体" w:eastAsia="宋体" w:cs="宋体"/>
          <w:sz w:val="24"/>
          <w:szCs w:val="24"/>
          <w:lang w:eastAsia="zh-Hans"/>
        </w:rPr>
        <w:t>未造成明显影响的，</w:t>
      </w:r>
      <w:r>
        <w:rPr>
          <w:rFonts w:hint="eastAsia" w:ascii="宋体" w:hAnsi="宋体" w:cs="宋体"/>
          <w:sz w:val="24"/>
          <w:szCs w:val="24"/>
          <w:lang w:eastAsia="zh-CN"/>
        </w:rPr>
        <w:t>该</w:t>
      </w:r>
      <w:r>
        <w:rPr>
          <w:rFonts w:hint="eastAsia" w:ascii="宋体" w:hAnsi="宋体" w:eastAsia="宋体" w:cs="宋体"/>
          <w:sz w:val="24"/>
          <w:szCs w:val="24"/>
          <w:lang w:eastAsia="zh-Hans"/>
        </w:rPr>
        <w:t>类主要集中在情节较为轻微的猥亵儿童类案件或被害人为智力发育迟缓等有一定精神障碍的</w:t>
      </w:r>
      <w:r>
        <w:rPr>
          <w:rFonts w:hint="eastAsia" w:ascii="宋体" w:hAnsi="宋体" w:cs="宋体"/>
          <w:sz w:val="24"/>
          <w:szCs w:val="24"/>
          <w:lang w:eastAsia="zh-CN"/>
        </w:rPr>
        <w:t>个案</w:t>
      </w:r>
      <w:r>
        <w:rPr>
          <w:rFonts w:hint="eastAsia" w:ascii="宋体" w:hAnsi="宋体" w:eastAsia="宋体" w:cs="宋体"/>
          <w:sz w:val="24"/>
          <w:szCs w:val="24"/>
          <w:lang w:eastAsia="zh-Hans"/>
        </w:rPr>
        <w:t>，案件的犯罪手段往往是趁人不备时短暂触碰</w:t>
      </w:r>
      <w:r>
        <w:rPr>
          <w:rFonts w:hint="eastAsia" w:ascii="宋体" w:hAnsi="宋体" w:cs="宋体"/>
          <w:sz w:val="24"/>
          <w:szCs w:val="24"/>
          <w:lang w:eastAsia="zh-CN"/>
        </w:rPr>
        <w:t>私密保位</w:t>
      </w:r>
      <w:r>
        <w:rPr>
          <w:rFonts w:hint="eastAsia" w:ascii="宋体" w:hAnsi="宋体" w:eastAsia="宋体" w:cs="宋体"/>
          <w:sz w:val="24"/>
          <w:szCs w:val="24"/>
          <w:lang w:eastAsia="zh-Hans"/>
        </w:rPr>
        <w:t>，未造成被害人明显不适等后果，且被害人往往由于年龄较小，缺乏性认识和被害意识，故尚未造成严重心理影响。除此之外，另一类并非案件直接导致的心理问题也需引起重视，即案发后的恐惧和自责心理，未成年被害人因贞操观或者性羞耻心，可能会陷入极度恐惧，</w:t>
      </w:r>
      <w:r>
        <w:rPr>
          <w:rFonts w:hint="eastAsia" w:ascii="宋体" w:hAnsi="宋体" w:cs="宋体"/>
          <w:sz w:val="24"/>
          <w:szCs w:val="24"/>
          <w:lang w:eastAsia="zh-CN"/>
        </w:rPr>
        <w:t>不少</w:t>
      </w:r>
      <w:r>
        <w:rPr>
          <w:rFonts w:hint="eastAsia" w:ascii="宋体" w:hAnsi="宋体" w:eastAsia="宋体" w:cs="宋体"/>
          <w:sz w:val="24"/>
          <w:szCs w:val="24"/>
        </w:rPr>
        <w:t>被害</w:t>
      </w:r>
      <w:r>
        <w:rPr>
          <w:rFonts w:hint="eastAsia" w:ascii="宋体" w:hAnsi="宋体" w:eastAsia="宋体" w:cs="宋体"/>
          <w:sz w:val="24"/>
          <w:szCs w:val="24"/>
          <w:lang w:eastAsia="zh-Hans"/>
        </w:rPr>
        <w:t>人表</w:t>
      </w:r>
      <w:r>
        <w:rPr>
          <w:rFonts w:hint="eastAsia" w:ascii="宋体" w:hAnsi="宋体" w:eastAsia="宋体" w:cs="宋体"/>
          <w:sz w:val="24"/>
          <w:szCs w:val="24"/>
        </w:rPr>
        <w:t>现</w:t>
      </w:r>
      <w:r>
        <w:rPr>
          <w:rFonts w:hint="eastAsia" w:ascii="宋体" w:hAnsi="宋体" w:eastAsia="宋体" w:cs="宋体"/>
          <w:sz w:val="24"/>
          <w:szCs w:val="24"/>
          <w:lang w:eastAsia="zh-Hans"/>
        </w:rPr>
        <w:t>出这种恐惧，且主要集中在12岁</w:t>
      </w:r>
      <w:r>
        <w:rPr>
          <w:rFonts w:hint="eastAsia" w:ascii="宋体" w:hAnsi="宋体" w:eastAsia="宋体" w:cs="宋体"/>
          <w:sz w:val="24"/>
          <w:szCs w:val="24"/>
        </w:rPr>
        <w:t>左右</w:t>
      </w:r>
      <w:r>
        <w:rPr>
          <w:rFonts w:hint="eastAsia" w:ascii="宋体" w:hAnsi="宋体" w:eastAsia="宋体" w:cs="宋体"/>
          <w:sz w:val="24"/>
          <w:szCs w:val="24"/>
          <w:lang w:eastAsia="zh-Hans"/>
        </w:rPr>
        <w:t>的被害人，由于不敢向法定代理人、近亲属</w:t>
      </w:r>
      <w:r>
        <w:rPr>
          <w:rFonts w:hint="eastAsia" w:ascii="宋体" w:hAnsi="宋体" w:cs="宋体"/>
          <w:sz w:val="24"/>
          <w:szCs w:val="24"/>
          <w:lang w:eastAsia="zh-CN"/>
        </w:rPr>
        <w:t>告知</w:t>
      </w:r>
      <w:r>
        <w:rPr>
          <w:rFonts w:hint="eastAsia" w:ascii="宋体" w:hAnsi="宋体" w:eastAsia="宋体" w:cs="宋体"/>
          <w:sz w:val="24"/>
          <w:szCs w:val="24"/>
          <w:lang w:eastAsia="zh-Hans"/>
        </w:rPr>
        <w:t>受性侵害的事实，甚至不敢指控性侵害嫌疑人，这种委屈和愤怒的情绪又投射到自己身上，引发不同程度的“心理自责”，并导致情感障碍、抑郁、自残甚至自杀等后果。</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sz w:val="24"/>
          <w:szCs w:val="24"/>
          <w:lang w:eastAsia="zh-Hans"/>
        </w:rPr>
      </w:pPr>
      <w:r>
        <w:rPr>
          <w:rFonts w:hint="eastAsia" w:ascii="宋体" w:hAnsi="宋体" w:eastAsia="宋体" w:cs="宋体"/>
          <w:b/>
          <w:sz w:val="24"/>
          <w:szCs w:val="24"/>
          <w:lang w:eastAsia="zh-Hans"/>
        </w:rPr>
        <w:t>7</w:t>
      </w:r>
      <w:r>
        <w:rPr>
          <w:rFonts w:hint="default" w:ascii="宋体" w:hAnsi="宋体" w:cs="宋体"/>
          <w:b/>
          <w:sz w:val="24"/>
          <w:szCs w:val="24"/>
          <w:lang w:val="en-US" w:eastAsia="zh-Hans"/>
        </w:rPr>
        <w:t>.</w:t>
      </w:r>
      <w:r>
        <w:rPr>
          <w:rFonts w:hint="eastAsia" w:ascii="宋体" w:hAnsi="宋体" w:eastAsia="宋体" w:cs="宋体"/>
          <w:b/>
          <w:sz w:val="24"/>
          <w:szCs w:val="24"/>
          <w:lang w:eastAsia="zh-Hans"/>
        </w:rPr>
        <w:t>接受心理干预和救助后取证工作更好开展。</w:t>
      </w:r>
      <w:r>
        <w:rPr>
          <w:rFonts w:hint="eastAsia" w:ascii="宋体" w:hAnsi="宋体" w:eastAsia="宋体" w:cs="宋体"/>
          <w:sz w:val="24"/>
          <w:szCs w:val="24"/>
          <w:lang w:eastAsia="zh-Hans"/>
        </w:rPr>
        <w:t>通过联合社工利用专门制定的安抚评估及询问陪同流程指引，开展标准流程化、目标明确的安抚评估及询问取证工作，至今除</w:t>
      </w:r>
      <w:r>
        <w:rPr>
          <w:rFonts w:hint="eastAsia" w:ascii="宋体" w:hAnsi="宋体" w:cs="宋体"/>
          <w:sz w:val="24"/>
          <w:szCs w:val="24"/>
          <w:lang w:eastAsia="zh-CN"/>
        </w:rPr>
        <w:t>个别</w:t>
      </w:r>
      <w:r>
        <w:rPr>
          <w:rFonts w:hint="eastAsia" w:ascii="宋体" w:hAnsi="宋体" w:eastAsia="宋体" w:cs="宋体"/>
          <w:sz w:val="24"/>
          <w:szCs w:val="24"/>
          <w:lang w:eastAsia="zh-Hans"/>
        </w:rPr>
        <w:t>被害人因重度智力障碍、证据不足无法进入询问取证流程外，其余被害人均能顺利完成询问取证，社工的介入能较好地协助被害人缓解负面情绪反应，让其正确对待性侵害事件造成的影响，减轻负</w:t>
      </w:r>
      <w:r>
        <w:rPr>
          <w:rFonts w:hint="eastAsia" w:ascii="宋体" w:hAnsi="宋体" w:eastAsia="宋体" w:cs="宋体"/>
          <w:sz w:val="24"/>
          <w:szCs w:val="24"/>
        </w:rPr>
        <w:t>面</w:t>
      </w:r>
      <w:r>
        <w:rPr>
          <w:rFonts w:hint="eastAsia" w:ascii="宋体" w:hAnsi="宋体" w:eastAsia="宋体" w:cs="宋体"/>
          <w:sz w:val="24"/>
          <w:szCs w:val="24"/>
          <w:lang w:eastAsia="zh-Hans"/>
        </w:rPr>
        <w:t>情绪和危险行为倾向。</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sz w:val="24"/>
          <w:szCs w:val="24"/>
          <w:lang w:eastAsia="zh-Hans"/>
        </w:rPr>
      </w:pPr>
      <w:r>
        <w:rPr>
          <w:rFonts w:hint="eastAsia" w:ascii="宋体" w:hAnsi="宋体" w:eastAsia="宋体" w:cs="宋体"/>
          <w:b/>
          <w:sz w:val="24"/>
          <w:szCs w:val="24"/>
          <w:lang w:eastAsia="zh-Hans"/>
        </w:rPr>
        <w:t>8</w:t>
      </w:r>
      <w:r>
        <w:rPr>
          <w:rFonts w:hint="default" w:ascii="宋体" w:hAnsi="宋体" w:cs="宋体"/>
          <w:b/>
          <w:sz w:val="24"/>
          <w:szCs w:val="24"/>
          <w:lang w:val="en-US" w:eastAsia="zh-Hans"/>
        </w:rPr>
        <w:t>.</w:t>
      </w:r>
      <w:r>
        <w:rPr>
          <w:rFonts w:hint="eastAsia" w:ascii="宋体" w:hAnsi="宋体" w:eastAsia="宋体" w:cs="宋体"/>
          <w:b/>
          <w:sz w:val="24"/>
          <w:szCs w:val="24"/>
          <w:lang w:eastAsia="zh-Hans"/>
        </w:rPr>
        <w:t>接受心理干预和救助后普遍心理恢复良好。</w:t>
      </w:r>
      <w:r>
        <w:rPr>
          <w:rFonts w:hint="eastAsia" w:ascii="宋体" w:hAnsi="宋体" w:eastAsia="宋体" w:cs="宋体"/>
          <w:sz w:val="24"/>
          <w:szCs w:val="24"/>
          <w:lang w:eastAsia="zh-Hans"/>
        </w:rPr>
        <w:t>由社工组织针对每一位遭遇性侵害被害人及家庭均建立个人档案，实施个别化跟进，针对个别被害人因情绪问题导致的自残自杀危机，及时进行危机介入处理，协助被害人度过即时危机。目前的结果来看，所跟进被害人情绪状态均能够恢复稳定，绝大部分的被害人已恢复正常的生活状态，未出现因性侵而导致生命危机的事件，</w:t>
      </w:r>
      <w:r>
        <w:rPr>
          <w:rFonts w:hint="eastAsia" w:ascii="宋体" w:hAnsi="宋体" w:cs="宋体"/>
          <w:sz w:val="24"/>
          <w:szCs w:val="24"/>
          <w:lang w:eastAsia="zh-CN"/>
        </w:rPr>
        <w:t>但也存在</w:t>
      </w:r>
      <w:r>
        <w:rPr>
          <w:rFonts w:hint="eastAsia" w:ascii="宋体" w:hAnsi="宋体" w:eastAsia="宋体" w:cs="宋体"/>
          <w:sz w:val="24"/>
          <w:szCs w:val="24"/>
          <w:lang w:eastAsia="zh-Hans"/>
        </w:rPr>
        <w:t>有明显心理障碍需要继续去专业心理治疗医院进行长期治疗</w:t>
      </w:r>
      <w:r>
        <w:rPr>
          <w:rFonts w:hint="eastAsia" w:ascii="宋体" w:hAnsi="宋体" w:cs="宋体"/>
          <w:sz w:val="24"/>
          <w:szCs w:val="24"/>
          <w:lang w:eastAsia="zh-CN"/>
        </w:rPr>
        <w:t>的个案</w:t>
      </w:r>
      <w:r>
        <w:rPr>
          <w:rFonts w:hint="eastAsia" w:ascii="宋体" w:hAnsi="宋体" w:eastAsia="宋体" w:cs="宋体"/>
          <w:sz w:val="24"/>
          <w:szCs w:val="24"/>
          <w:lang w:eastAsia="zh-Hans"/>
        </w:rPr>
        <w:t>。整体来说，心理干预和救助效果较佳。</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bCs/>
          <w:kern w:val="0"/>
          <w:sz w:val="24"/>
          <w:szCs w:val="24"/>
          <w:lang w:bidi="ar"/>
        </w:rPr>
      </w:pPr>
      <w:r>
        <w:rPr>
          <w:rFonts w:hint="eastAsia" w:ascii="宋体" w:hAnsi="宋体" w:eastAsia="宋体" w:cs="宋体"/>
          <w:b/>
          <w:bCs/>
          <w:kern w:val="0"/>
          <w:sz w:val="24"/>
          <w:szCs w:val="24"/>
          <w:lang w:bidi="ar"/>
        </w:rPr>
        <w:t>（四）</w:t>
      </w:r>
      <w:r>
        <w:rPr>
          <w:rFonts w:hint="eastAsia" w:ascii="宋体" w:hAnsi="宋体" w:eastAsia="宋体" w:cs="宋体"/>
          <w:b/>
          <w:bCs/>
          <w:kern w:val="0"/>
          <w:sz w:val="24"/>
          <w:szCs w:val="24"/>
          <w:lang w:eastAsia="zh-Hans" w:bidi="ar"/>
        </w:rPr>
        <w:t>以检察机关为主导开展心理救助存在的问题和困难</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bCs/>
          <w:kern w:val="0"/>
          <w:sz w:val="24"/>
          <w:szCs w:val="24"/>
          <w:lang w:bidi="ar"/>
        </w:rPr>
        <w:t>1</w:t>
      </w:r>
      <w:r>
        <w:rPr>
          <w:rFonts w:hint="default" w:ascii="宋体" w:hAnsi="宋体" w:cs="宋体"/>
          <w:bCs/>
          <w:kern w:val="0"/>
          <w:sz w:val="24"/>
          <w:szCs w:val="24"/>
          <w:lang w:val="en-US" w:bidi="ar"/>
        </w:rPr>
        <w:t>.</w:t>
      </w:r>
      <w:r>
        <w:rPr>
          <w:rFonts w:hint="eastAsia" w:ascii="宋体" w:hAnsi="宋体" w:eastAsia="宋体" w:cs="宋体"/>
          <w:bCs/>
          <w:kern w:val="0"/>
          <w:sz w:val="24"/>
          <w:szCs w:val="24"/>
          <w:lang w:bidi="ar"/>
        </w:rPr>
        <w:t>部分法定代理人到场影响心理救助的开展。</w:t>
      </w:r>
      <w:r>
        <w:rPr>
          <w:rFonts w:hint="eastAsia" w:ascii="宋体" w:hAnsi="宋体" w:eastAsia="宋体" w:cs="宋体"/>
          <w:kern w:val="0"/>
          <w:sz w:val="24"/>
          <w:szCs w:val="24"/>
          <w:lang w:bidi="ar"/>
        </w:rPr>
        <w:t>实践中，很多受性侵害的未成年被害人（被动报案类型）担心父母知道此事后会打骂自己，或者父母接受不了自己受侵害的事情，拒绝通知父母到场。如果违背未成年被害人的意愿强行通知法定代理人，可能会给被害人造成二次伤害或者引发其它创伤，影响救助的开展和效果，并进一步影响公安机关侦查取证。</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bCs/>
          <w:kern w:val="0"/>
          <w:sz w:val="24"/>
          <w:szCs w:val="24"/>
          <w:lang w:bidi="ar"/>
        </w:rPr>
        <w:t>2</w:t>
      </w:r>
      <w:r>
        <w:rPr>
          <w:rFonts w:hint="default" w:ascii="宋体" w:hAnsi="宋体" w:cs="宋体"/>
          <w:bCs/>
          <w:kern w:val="0"/>
          <w:sz w:val="24"/>
          <w:szCs w:val="24"/>
          <w:lang w:val="en-US" w:bidi="ar"/>
        </w:rPr>
        <w:t>.</w:t>
      </w:r>
      <w:r>
        <w:rPr>
          <w:rFonts w:hint="eastAsia" w:ascii="宋体" w:hAnsi="宋体" w:eastAsia="宋体" w:cs="宋体"/>
          <w:bCs/>
          <w:kern w:val="0"/>
          <w:sz w:val="24"/>
          <w:szCs w:val="24"/>
          <w:lang w:bidi="ar"/>
        </w:rPr>
        <w:t>部分工作开展缺乏明确的法律支持。</w:t>
      </w:r>
      <w:r>
        <w:rPr>
          <w:rFonts w:hint="eastAsia" w:ascii="宋体" w:hAnsi="宋体" w:eastAsia="宋体" w:cs="宋体"/>
          <w:kern w:val="0"/>
          <w:sz w:val="24"/>
          <w:szCs w:val="24"/>
          <w:lang w:bidi="ar"/>
        </w:rPr>
        <w:t>如关于陪同审讯人员的选择上，法律规定首先应由法定代理人到场进行陪同审讯；在法定代理人无法到场的情况，《刑事诉讼法》规定可以通知未成年人保护组织的代表到场，《关于依法惩治性侵未成年人犯罪的意见》规定可以通知未成年被害人的其他成年亲属或者所在学校、居住地基层组织、未成年人保护组织的代表等有关人员到场。实践中，在被害人不同意法定代理人到场或法定代理人无法到场的情况，由心理社工陪同询问是最好的选择，但社工陪同询问目前尚无明确的法律支持，社工作为合适成年人的身份也难以落实。</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bCs/>
          <w:kern w:val="0"/>
          <w:sz w:val="24"/>
          <w:szCs w:val="24"/>
          <w:lang w:bidi="ar"/>
        </w:rPr>
        <w:t>3</w:t>
      </w:r>
      <w:r>
        <w:rPr>
          <w:rFonts w:hint="default" w:ascii="宋体" w:hAnsi="宋体" w:cs="宋体"/>
          <w:bCs/>
          <w:kern w:val="0"/>
          <w:sz w:val="24"/>
          <w:szCs w:val="24"/>
          <w:lang w:val="en-US" w:bidi="ar"/>
        </w:rPr>
        <w:t>.</w:t>
      </w:r>
      <w:r>
        <w:rPr>
          <w:rFonts w:hint="eastAsia" w:ascii="宋体" w:hAnsi="宋体" w:eastAsia="宋体" w:cs="宋体"/>
          <w:bCs/>
          <w:kern w:val="0"/>
          <w:sz w:val="24"/>
          <w:szCs w:val="24"/>
          <w:lang w:bidi="ar"/>
        </w:rPr>
        <w:t>未成年被害人取证工作难以100%遵循一次性原则。</w:t>
      </w:r>
      <w:r>
        <w:rPr>
          <w:rFonts w:hint="eastAsia" w:ascii="宋体" w:hAnsi="宋体" w:eastAsia="宋体" w:cs="宋体"/>
          <w:kern w:val="0"/>
          <w:sz w:val="24"/>
          <w:szCs w:val="24"/>
          <w:lang w:bidi="ar"/>
        </w:rPr>
        <w:t>由于“侦查、批捕、公诉、审判的独立性和分离性”</w:t>
      </w:r>
      <w:r>
        <w:rPr>
          <w:rFonts w:hint="eastAsia" w:ascii="宋体" w:hAnsi="宋体" w:eastAsia="宋体" w:cs="宋体"/>
          <w:kern w:val="0"/>
          <w:sz w:val="24"/>
          <w:szCs w:val="24"/>
          <w:vertAlign w:val="superscript"/>
          <w:lang w:bidi="ar"/>
        </w:rPr>
        <w:footnoteReference w:id="3"/>
      </w:r>
      <w:r>
        <w:rPr>
          <w:rFonts w:hint="eastAsia" w:ascii="宋体" w:hAnsi="宋体" w:eastAsia="宋体" w:cs="宋体"/>
          <w:kern w:val="0"/>
          <w:sz w:val="24"/>
          <w:szCs w:val="24"/>
          <w:lang w:bidi="ar"/>
        </w:rPr>
        <w:t>的原因，即便在全面推行一站式询问和取证制度后，实践中出现二次甚至三次询问的案件仍不在少数，包括公安二次询问、检察院和法院的再次询问。一是由于性侵案被害人报案时间的不特定性，而目前“一站式”取证中心更多强调的是场所的集中，各取证环节及各诉讼阶段的办案人员很难集中一次性到位；二是侦查人员办案流程和规范尚未达到统一的高标准，即便在检察机关提前介入进行监督和指导询问重点的情况下，仍会出现很多重要细节和问题未能一次核实到位的情况，需要检察院甚至法院的再次核实；三是目前诉讼环节中仅公安、检察机关参与到一站式取证和救助工作来，但案件到了法院阶段，法官基于办案的需要，仍有可能对被害人进行再次询问、取证。四是侦查工作开展的需要，在一些相对复杂的性侵未成年人如组织、强迫卖淫类案件中，被害人未必能一次性陈述清楚所有涉案人员在共同犯罪中的作用及分工，公安机关随着案件的侦破需要再找被害人核实的情况也较为常见。</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Cs/>
          <w:kern w:val="0"/>
          <w:sz w:val="24"/>
          <w:szCs w:val="24"/>
          <w:lang w:bidi="ar"/>
        </w:rPr>
      </w:pPr>
      <w:r>
        <w:rPr>
          <w:rFonts w:hint="eastAsia" w:ascii="宋体" w:hAnsi="宋体" w:eastAsia="宋体" w:cs="宋体"/>
          <w:kern w:val="0"/>
          <w:sz w:val="24"/>
          <w:szCs w:val="24"/>
          <w:lang w:bidi="ar"/>
        </w:rPr>
        <w:t>4</w:t>
      </w:r>
      <w:r>
        <w:rPr>
          <w:rFonts w:hint="default" w:ascii="宋体" w:hAnsi="宋体" w:cs="宋体"/>
          <w:kern w:val="0"/>
          <w:sz w:val="24"/>
          <w:szCs w:val="24"/>
          <w:lang w:val="en-US" w:bidi="ar"/>
        </w:rPr>
        <w:t>.</w:t>
      </w:r>
      <w:r>
        <w:rPr>
          <w:rFonts w:hint="eastAsia" w:ascii="宋体" w:hAnsi="宋体" w:eastAsia="宋体" w:cs="宋体"/>
          <w:bCs/>
          <w:kern w:val="0"/>
          <w:sz w:val="24"/>
          <w:szCs w:val="24"/>
          <w:lang w:eastAsia="zh-Hans" w:bidi="ar"/>
        </w:rPr>
        <w:t>对于造成严重心理或精神障碍的未成年被害人的救助力度有限。</w:t>
      </w:r>
      <w:r>
        <w:rPr>
          <w:rFonts w:hint="eastAsia" w:ascii="宋体" w:hAnsi="宋体" w:eastAsia="宋体" w:cs="宋体"/>
          <w:kern w:val="0"/>
          <w:sz w:val="24"/>
          <w:szCs w:val="24"/>
          <w:lang w:eastAsia="zh-Hans" w:bidi="ar"/>
        </w:rPr>
        <w:t>对于此类未成年人，目前的心理社工的救助力度和专业程度有限，需要引导其寻求更为专业的医院进行</w:t>
      </w:r>
      <w:r>
        <w:rPr>
          <w:rFonts w:hint="eastAsia" w:ascii="宋体" w:hAnsi="宋体" w:eastAsia="宋体" w:cs="宋体"/>
          <w:kern w:val="0"/>
          <w:sz w:val="24"/>
          <w:szCs w:val="24"/>
          <w:lang w:bidi="ar"/>
        </w:rPr>
        <w:t>周期性、针对性的心理治疗矫正，而纵观市场情况，心理疾病治疗的费用往往比较高额，且无法通过社保实现部分费用减免，被害家庭往往难以支持长期就医，目前对于此类人员的继续救助工作存在缺失与不足。</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bCs/>
          <w:kern w:val="0"/>
          <w:sz w:val="24"/>
          <w:szCs w:val="24"/>
          <w:lang w:bidi="ar"/>
        </w:rPr>
        <w:t>5</w:t>
      </w:r>
      <w:r>
        <w:rPr>
          <w:rFonts w:hint="default" w:ascii="宋体" w:hAnsi="宋体" w:cs="宋体"/>
          <w:bCs/>
          <w:kern w:val="0"/>
          <w:sz w:val="24"/>
          <w:szCs w:val="24"/>
          <w:lang w:val="en-US" w:bidi="ar"/>
        </w:rPr>
        <w:t>.</w:t>
      </w:r>
      <w:r>
        <w:rPr>
          <w:rFonts w:hint="eastAsia" w:ascii="宋体" w:hAnsi="宋体" w:eastAsia="宋体" w:cs="宋体"/>
          <w:bCs/>
          <w:kern w:val="0"/>
          <w:sz w:val="24"/>
          <w:szCs w:val="24"/>
          <w:lang w:bidi="ar"/>
        </w:rPr>
        <w:t>其它职能部门参与程度低且工作被动，检察机关和社工组织救助力量有限。</w:t>
      </w:r>
      <w:r>
        <w:rPr>
          <w:rFonts w:hint="eastAsia" w:ascii="宋体" w:hAnsi="宋体" w:eastAsia="宋体" w:cs="宋体"/>
          <w:kern w:val="0"/>
          <w:sz w:val="24"/>
          <w:szCs w:val="24"/>
          <w:lang w:bidi="ar"/>
        </w:rPr>
        <w:t>目前，顺德检察院委托社工参与未成年被害人的救助工作，更多地是针对个案聚焦在个人、家庭层面的介入和心理疏导，而由于资源有限，目前社工多数保持为线上回访，深度救助的范围有限；同时，由于缺乏从宏观层面整体地对被害人处境的介入，如何集中其它职能部门比如妇联、团委、村居、法院等部门的力量，就个案推演到类案进行救助达成共识，形成完整的社会综合救助计划，让其他职能部门发挥专业作用，仍需在今后的工作中继续探索。</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w:t>
      </w:r>
      <w:r>
        <w:rPr>
          <w:rFonts w:hint="default" w:ascii="宋体" w:hAnsi="宋体" w:cs="宋体"/>
          <w:kern w:val="0"/>
          <w:sz w:val="24"/>
          <w:szCs w:val="24"/>
          <w:lang w:val="en-US" w:bidi="ar"/>
        </w:rPr>
        <w:t>.</w:t>
      </w:r>
      <w:r>
        <w:rPr>
          <w:rFonts w:hint="eastAsia" w:ascii="宋体" w:hAnsi="宋体" w:eastAsia="宋体" w:cs="宋体"/>
          <w:bCs/>
          <w:kern w:val="0"/>
          <w:sz w:val="24"/>
          <w:szCs w:val="24"/>
          <w:lang w:eastAsia="zh-Hans" w:bidi="ar"/>
        </w:rPr>
        <w:t>被害人近亲属心理救助缺失。</w:t>
      </w:r>
      <w:r>
        <w:rPr>
          <w:rFonts w:hint="eastAsia" w:ascii="宋体" w:hAnsi="宋体" w:eastAsia="宋体" w:cs="宋体"/>
          <w:kern w:val="0"/>
          <w:sz w:val="24"/>
          <w:szCs w:val="24"/>
          <w:lang w:bidi="ar"/>
        </w:rPr>
        <w:t>基于以亲情维系社会基本关系纽带的传统，性侵案件被害人的法定代理人、近亲属往往也遭受着不同程度的心理创伤，甚至部分比被害人表现得更为严重，这种创伤往往还伴随着对犯罪嫌疑人的愤怒、仇恨以及害怕报复的情绪。近亲属的心理创伤若未得到及时疏导，一方面可能导致近亲属对于公检法依法处理的结果难以认同，影响司法权威；另一方面容易导致社会矛盾加剧，造成部分近亲属寻求不当的私力救济的现象也屡见不鲜，造成从被害人近亲属到被告人的身份异化</w:t>
      </w:r>
      <w:r>
        <w:rPr>
          <w:rStyle w:val="8"/>
          <w:rFonts w:hint="eastAsia" w:ascii="宋体" w:hAnsi="宋体" w:eastAsia="宋体" w:cs="宋体"/>
          <w:kern w:val="0"/>
          <w:sz w:val="24"/>
          <w:szCs w:val="24"/>
          <w:lang w:bidi="ar"/>
        </w:rPr>
        <w:footnoteReference w:id="4"/>
      </w:r>
      <w:r>
        <w:rPr>
          <w:rFonts w:hint="eastAsia" w:ascii="宋体" w:hAnsi="宋体" w:eastAsia="宋体" w:cs="宋体"/>
          <w:kern w:val="0"/>
          <w:sz w:val="24"/>
          <w:szCs w:val="24"/>
          <w:lang w:bidi="ar"/>
        </w:rPr>
        <w:t>。同时，被害人近亲属长期与被害人生活在一个屋檐下，其心理创伤长期化也不利于为被害人营造良好、和谐、温馨的家庭康复环境，增加被害人自我康复的难度与期限。但目前法律制度及实践探索中，对于被害人近亲属的心理救助是缺失的。</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三、构建以检察机关为主导的心理救助体系</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对性侵案件未成年被害人的保护，不仅包括通过对犯罪的追诉、判刑实现对被害人生命权和生存权的保护，还需要保障其心理健康正常发展，这是对性侵案件未成年被害人保护的应有之意。从该意义而言，实现保护性司法理念，不单要从司法程序层面给予未成年被害人特殊、优先的保护，亦需从人文关怀角度出发，对未成年被害人的心理精神状态予以关注并积极帮助创伤修复。我国目前对于性侵案件未成年被害人的“一站式”办案机制已经有了初步的发展，但对被害人心理救助工作的开展尚在初步探索阶段，</w:t>
      </w:r>
      <w:r>
        <w:rPr>
          <w:rFonts w:hint="eastAsia" w:ascii="宋体" w:hAnsi="宋体" w:cs="宋体"/>
          <w:kern w:val="0"/>
          <w:sz w:val="24"/>
          <w:szCs w:val="24"/>
          <w:lang w:val="en-US" w:eastAsia="zh-CN" w:bidi="ar"/>
        </w:rPr>
        <w:t>未成年人保护法的相关规定尚未全面落实。</w:t>
      </w:r>
      <w:r>
        <w:rPr>
          <w:rFonts w:hint="eastAsia" w:ascii="宋体" w:hAnsi="宋体" w:eastAsia="宋体" w:cs="宋体"/>
          <w:kern w:val="0"/>
          <w:sz w:val="24"/>
          <w:szCs w:val="24"/>
          <w:lang w:bidi="ar"/>
        </w:rPr>
        <w:t>本文的重点是希望在总结顺德</w:t>
      </w:r>
      <w:r>
        <w:rPr>
          <w:rFonts w:hint="eastAsia" w:ascii="宋体" w:hAnsi="宋体" w:cs="宋体"/>
          <w:kern w:val="0"/>
          <w:sz w:val="24"/>
          <w:szCs w:val="24"/>
          <w:lang w:val="en-US" w:eastAsia="zh-CN" w:bidi="ar"/>
        </w:rPr>
        <w:t>检察</w:t>
      </w:r>
      <w:r>
        <w:rPr>
          <w:rFonts w:hint="eastAsia" w:ascii="宋体" w:hAnsi="宋体" w:eastAsia="宋体" w:cs="宋体"/>
          <w:kern w:val="0"/>
          <w:sz w:val="24"/>
          <w:szCs w:val="24"/>
          <w:lang w:bidi="ar"/>
        </w:rPr>
        <w:t>实践的基础上，借鉴域内外典型地区的经验做法，从保护被害人心理免受伤害和创伤修复的角度，探索构建</w:t>
      </w:r>
      <w:r>
        <w:rPr>
          <w:rFonts w:hint="eastAsia" w:ascii="宋体" w:hAnsi="宋体" w:cs="宋体"/>
          <w:kern w:val="0"/>
          <w:sz w:val="24"/>
          <w:szCs w:val="24"/>
          <w:lang w:val="en-US" w:eastAsia="zh-CN" w:bidi="ar"/>
        </w:rPr>
        <w:t>以检察机关为主导的</w:t>
      </w:r>
      <w:r>
        <w:rPr>
          <w:rFonts w:hint="eastAsia" w:ascii="宋体" w:hAnsi="宋体" w:eastAsia="宋体" w:cs="宋体"/>
          <w:kern w:val="0"/>
          <w:sz w:val="24"/>
          <w:szCs w:val="24"/>
          <w:lang w:bidi="ar"/>
        </w:rPr>
        <w:t>案前、案中、案后全方位的性侵案未成年被害人心理救助体系，</w:t>
      </w:r>
      <w:r>
        <w:rPr>
          <w:rFonts w:hint="eastAsia" w:ascii="宋体" w:hAnsi="宋体" w:cs="宋体"/>
          <w:kern w:val="0"/>
          <w:sz w:val="24"/>
          <w:szCs w:val="24"/>
          <w:lang w:val="en-US" w:eastAsia="zh-CN" w:bidi="ar"/>
        </w:rPr>
        <w:t>并助推构建司法</w:t>
      </w:r>
      <w:r>
        <w:rPr>
          <w:rFonts w:hint="default" w:ascii="宋体" w:hAnsi="宋体" w:cs="宋体"/>
          <w:kern w:val="0"/>
          <w:sz w:val="24"/>
          <w:szCs w:val="24"/>
          <w:lang w:val="en-US" w:eastAsia="zh-CN" w:bidi="ar"/>
        </w:rPr>
        <w:t>+</w:t>
      </w:r>
      <w:r>
        <w:rPr>
          <w:rFonts w:hint="eastAsia" w:ascii="宋体" w:hAnsi="宋体" w:cs="宋体"/>
          <w:kern w:val="0"/>
          <w:sz w:val="24"/>
          <w:szCs w:val="24"/>
          <w:lang w:val="en-US" w:eastAsia="zh-CN" w:bidi="ar"/>
        </w:rPr>
        <w:t>政府</w:t>
      </w:r>
      <w:r>
        <w:rPr>
          <w:rFonts w:hint="default" w:ascii="宋体" w:hAnsi="宋体" w:cs="宋体"/>
          <w:kern w:val="0"/>
          <w:sz w:val="24"/>
          <w:szCs w:val="24"/>
          <w:lang w:val="en-US" w:eastAsia="zh-CN" w:bidi="ar"/>
        </w:rPr>
        <w:t>+</w:t>
      </w:r>
      <w:r>
        <w:rPr>
          <w:rFonts w:hint="eastAsia" w:ascii="宋体" w:hAnsi="宋体" w:cs="宋体"/>
          <w:kern w:val="0"/>
          <w:sz w:val="24"/>
          <w:szCs w:val="24"/>
          <w:lang w:val="en-US" w:eastAsia="zh-CN" w:bidi="ar"/>
        </w:rPr>
        <w:t>社会的被害人支持体系，</w:t>
      </w:r>
      <w:r>
        <w:rPr>
          <w:rFonts w:hint="eastAsia" w:ascii="宋体" w:hAnsi="宋体" w:eastAsia="宋体" w:cs="宋体"/>
          <w:kern w:val="0"/>
          <w:sz w:val="24"/>
          <w:szCs w:val="24"/>
          <w:lang w:bidi="ar"/>
        </w:rPr>
        <w:t>力求最大限度地保护未成年被害人走出被侵犯的心理阴霾，早日恢复心理健康、回复正常生活。</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kern w:val="0"/>
          <w:sz w:val="24"/>
          <w:szCs w:val="24"/>
          <w:lang w:bidi="ar"/>
        </w:rPr>
      </w:pPr>
      <w:r>
        <w:rPr>
          <w:rFonts w:hint="eastAsia" w:ascii="宋体" w:hAnsi="宋体" w:eastAsia="宋体" w:cs="宋体"/>
          <w:b/>
          <w:bCs/>
          <w:kern w:val="0"/>
          <w:sz w:val="24"/>
          <w:szCs w:val="24"/>
          <w:lang w:bidi="ar"/>
        </w:rPr>
        <w:t xml:space="preserve">（一）案前——完善救助法律法规、构建救助制度 </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Cs/>
          <w:kern w:val="0"/>
          <w:sz w:val="24"/>
          <w:szCs w:val="24"/>
          <w:lang w:bidi="ar"/>
        </w:rPr>
      </w:pPr>
      <w:r>
        <w:rPr>
          <w:rFonts w:hint="eastAsia" w:ascii="宋体" w:hAnsi="宋体" w:eastAsia="宋体" w:cs="宋体"/>
          <w:kern w:val="0"/>
          <w:sz w:val="24"/>
          <w:szCs w:val="24"/>
          <w:lang w:bidi="ar"/>
        </w:rPr>
        <w:t>1</w:t>
      </w:r>
      <w:r>
        <w:rPr>
          <w:rFonts w:hint="default" w:ascii="宋体" w:hAnsi="宋体" w:cs="宋体"/>
          <w:kern w:val="0"/>
          <w:sz w:val="24"/>
          <w:szCs w:val="24"/>
          <w:lang w:val="en-US" w:bidi="ar"/>
        </w:rPr>
        <w:t>.</w:t>
      </w:r>
      <w:r>
        <w:rPr>
          <w:rFonts w:hint="eastAsia" w:ascii="宋体" w:hAnsi="宋体" w:eastAsia="宋体" w:cs="宋体"/>
          <w:kern w:val="0"/>
          <w:sz w:val="24"/>
          <w:szCs w:val="24"/>
          <w:lang w:bidi="ar"/>
        </w:rPr>
        <w:t>制定性侵案件被害人心理救助专门法律法规。</w:t>
      </w:r>
      <w:r>
        <w:rPr>
          <w:rFonts w:hint="eastAsia" w:ascii="宋体" w:hAnsi="宋体" w:eastAsia="宋体" w:cs="宋体"/>
          <w:bCs/>
          <w:kern w:val="0"/>
          <w:sz w:val="24"/>
          <w:szCs w:val="24"/>
          <w:lang w:bidi="ar"/>
        </w:rPr>
        <w:t>专门的立法支持，是推动制度施行的基础条件，如日本在 2004 年颁布了《刑事被害人基本法》，韩国在 2005 年制定了《刑事被害人保护法》，均规定了在各个方面对被害人进行救助。我国目前的被害人救助主要含括在司法救助法律体系中，其中对于被害救助的篇幅小，细化程度不足，推广适用程度不高，亟需制定专门的被害人保护和救助法律法规，其中重点明确对被害人心理救助的原则和程序，最好是细分出台专门的性侵案未成年被害人心理救助法律，突出对未成年被害人心理的特殊保护和救助。</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2</w:t>
      </w:r>
      <w:r>
        <w:rPr>
          <w:rFonts w:hint="default" w:ascii="宋体" w:hAnsi="宋体" w:cs="宋体"/>
          <w:bCs/>
          <w:kern w:val="0"/>
          <w:sz w:val="24"/>
          <w:szCs w:val="24"/>
          <w:lang w:val="en-US" w:bidi="ar"/>
        </w:rPr>
        <w:t>.</w:t>
      </w:r>
      <w:r>
        <w:rPr>
          <w:rFonts w:hint="eastAsia" w:ascii="宋体" w:hAnsi="宋体" w:eastAsia="宋体" w:cs="宋体"/>
          <w:kern w:val="0"/>
          <w:sz w:val="24"/>
          <w:szCs w:val="24"/>
          <w:lang w:bidi="ar"/>
        </w:rPr>
        <w:t>将聘请心理咨询师为未成年人进行心理疏导纳入司法救助。《人民检察院国家司法救助工作细则（试行）》的通知第三章第九条规定“国家司法救助以支付救助金为主要方式，并与思想疏导、宣传教育相结合......"据此，为有效救助遭受性侵未成年人被害人，心理疏导应当可以作为国家司法救助的一种方式，与支付救助金相结合共同救助被害人，由检察机关聘请心理咨询师对被害未成年人进行心理疏导，聘请心理咨询师所支出的费用可以列入从国家司法救助专项资金内预算并予以支出。</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3</w:t>
      </w:r>
      <w:r>
        <w:rPr>
          <w:rFonts w:hint="default" w:ascii="宋体" w:hAnsi="宋体" w:cs="宋体"/>
          <w:bCs/>
          <w:kern w:val="0"/>
          <w:sz w:val="24"/>
          <w:szCs w:val="24"/>
          <w:lang w:val="en-US" w:bidi="ar"/>
        </w:rPr>
        <w:t>.</w:t>
      </w:r>
      <w:r>
        <w:rPr>
          <w:rFonts w:hint="eastAsia" w:ascii="宋体" w:hAnsi="宋体" w:eastAsia="宋体" w:cs="宋体"/>
          <w:bCs/>
          <w:kern w:val="0"/>
          <w:sz w:val="24"/>
          <w:szCs w:val="24"/>
          <w:lang w:bidi="ar"/>
        </w:rPr>
        <w:t>设立心理救助专项基金。</w:t>
      </w:r>
      <w:r>
        <w:rPr>
          <w:rFonts w:hint="eastAsia" w:ascii="宋体" w:hAnsi="宋体" w:eastAsia="宋体" w:cs="宋体"/>
          <w:kern w:val="0"/>
          <w:sz w:val="24"/>
          <w:szCs w:val="24"/>
          <w:lang w:bidi="ar"/>
        </w:rPr>
        <w:t>政府应将对未成年被害人的心理救助纳入财政支持和保障范围，建立健全专门的未成年人专项心理救助基金。在案发后，由检察机关督促相关心理医疗机构对需要接受紧急心理医治的未成年被害人实行先行收治、先行垫付医疗费进行救助，该项费用后续在专项基金中予以支出。在此之后，由检察机关联合指定的专业、权威性的心理或医疗机构跟进对未成年被害人的心理救助，力求最大程度减少性侵害对未成年被害人的不利影响，促进其心理恢复。对于造成严重心理障碍需要后续长期进行医疗救治，可以从该专项基金中予以资金支持。</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4</w:t>
      </w:r>
      <w:r>
        <w:rPr>
          <w:rFonts w:hint="default" w:ascii="宋体" w:hAnsi="宋体" w:cs="宋体"/>
          <w:bCs/>
          <w:kern w:val="0"/>
          <w:sz w:val="24"/>
          <w:szCs w:val="24"/>
          <w:lang w:val="en-US" w:bidi="ar"/>
        </w:rPr>
        <w:t>.</w:t>
      </w:r>
      <w:r>
        <w:rPr>
          <w:rFonts w:hint="eastAsia" w:ascii="宋体" w:hAnsi="宋体" w:eastAsia="宋体" w:cs="宋体"/>
          <w:bCs/>
          <w:kern w:val="0"/>
          <w:sz w:val="24"/>
          <w:szCs w:val="24"/>
          <w:lang w:bidi="ar"/>
        </w:rPr>
        <w:t>设置性侵未成年被害人心理咨询处</w:t>
      </w:r>
      <w:r>
        <w:rPr>
          <w:rFonts w:hint="eastAsia" w:ascii="宋体" w:hAnsi="宋体" w:eastAsia="宋体" w:cs="宋体"/>
          <w:b/>
          <w:kern w:val="0"/>
          <w:sz w:val="24"/>
          <w:szCs w:val="24"/>
          <w:lang w:bidi="ar"/>
        </w:rPr>
        <w:t>。</w:t>
      </w:r>
      <w:r>
        <w:rPr>
          <w:rFonts w:hint="eastAsia" w:ascii="宋体" w:hAnsi="宋体" w:eastAsia="宋体" w:cs="宋体"/>
          <w:kern w:val="0"/>
          <w:sz w:val="24"/>
          <w:szCs w:val="24"/>
          <w:lang w:bidi="ar"/>
        </w:rPr>
        <w:t>可以探索在相关医疗机构设置24 小时性侵害案件未成年被害人心理咨询处，对不愿进行当面咨询或者治疗的未成年性被害人可以通过电话咨询的方式对其进行心理疏导。心理咨询处在掌握未成年人的被害情况后，在根据他们的心理状况及时进行心理危机干预的同时，落实强制报告制度要求及时向公安机关报案，公安机关同步通知检察机关提前介入。</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5、在公检法三机关均建立性侵未成年人案件专业办理团队。</w:t>
      </w:r>
      <w:r>
        <w:rPr>
          <w:rFonts w:hint="eastAsia" w:ascii="宋体" w:hAnsi="宋体" w:eastAsia="宋体" w:cs="宋体"/>
          <w:kern w:val="0"/>
          <w:sz w:val="24"/>
          <w:szCs w:val="24"/>
          <w:lang w:bidi="ar"/>
        </w:rPr>
        <w:t>检察机关应组建一支兼具一定的心理学、教育学及简单医学专业知识背景的办案团队，建立未成年人性侵案专办制度，同时要监督推动公安机关建立性侵未成年人案件专人专办以及人民法院少年审判庭中的性侵专门合议庭或审判员。同时，可以与妇联、民政、高校、医院以及心理辅导机构等达成合作协议，聘请心理咨询师、社工、专业老师及医生建立相关专家名录，附各心理咨询师、社工、专业老师及医生的基本情况、擅长领域以及联系方式。同时，可采用定点驻所的模式，若干心理咨询师、社工固定对同一镇街的案件服务，一方面确保案发后心理咨询师、社工能够及时到位开展救助，另一方面保证其服务的专门性、专注性。</w:t>
      </w:r>
    </w:p>
    <w:p>
      <w:pPr>
        <w:keepNext w:val="0"/>
        <w:keepLines w:val="0"/>
        <w:pageBreakBefore w:val="0"/>
        <w:kinsoku/>
        <w:wordWrap/>
        <w:overflowPunct/>
        <w:topLinePunct w:val="0"/>
        <w:autoSpaceDE/>
        <w:autoSpaceDN/>
        <w:bidi w:val="0"/>
        <w:adjustRightInd w:val="0"/>
        <w:snapToGrid w:val="0"/>
        <w:spacing w:line="240" w:lineRule="auto"/>
        <w:ind w:firstLine="482" w:firstLineChars="200"/>
        <w:jc w:val="left"/>
        <w:textAlignment w:val="auto"/>
        <w:outlineLvl w:val="4"/>
        <w:rPr>
          <w:rFonts w:hint="eastAsia" w:ascii="宋体" w:hAnsi="宋体" w:eastAsia="宋体" w:cs="宋体"/>
          <w:b/>
          <w:bCs/>
          <w:kern w:val="0"/>
          <w:sz w:val="24"/>
          <w:szCs w:val="24"/>
          <w:lang w:bidi="ar"/>
        </w:rPr>
      </w:pPr>
      <w:r>
        <w:rPr>
          <w:rFonts w:hint="eastAsia" w:ascii="宋体" w:hAnsi="宋体" w:eastAsia="宋体" w:cs="宋体"/>
          <w:b/>
          <w:kern w:val="0"/>
          <w:sz w:val="24"/>
          <w:szCs w:val="24"/>
          <w:lang w:bidi="ar"/>
        </w:rPr>
        <w:t>（二）</w:t>
      </w:r>
      <w:r>
        <w:rPr>
          <w:rFonts w:hint="eastAsia" w:ascii="宋体" w:hAnsi="宋体" w:eastAsia="宋体" w:cs="宋体"/>
          <w:b/>
          <w:bCs/>
          <w:kern w:val="0"/>
          <w:sz w:val="24"/>
          <w:szCs w:val="24"/>
          <w:lang w:bidi="ar"/>
        </w:rPr>
        <w:t>案中——依托专业人员开展精准心理救助</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1</w:t>
      </w:r>
      <w:r>
        <w:rPr>
          <w:rFonts w:hint="default" w:ascii="宋体" w:hAnsi="宋体" w:cs="宋体"/>
          <w:kern w:val="0"/>
          <w:sz w:val="24"/>
          <w:szCs w:val="24"/>
          <w:lang w:val="en-US" w:eastAsia="zh-Hans" w:bidi="ar"/>
        </w:rPr>
        <w:t>.</w:t>
      </w:r>
      <w:r>
        <w:rPr>
          <w:rFonts w:hint="eastAsia" w:ascii="宋体" w:hAnsi="宋体" w:eastAsia="宋体" w:cs="宋体"/>
          <w:kern w:val="0"/>
          <w:sz w:val="24"/>
          <w:szCs w:val="24"/>
          <w:lang w:eastAsia="zh-Hans" w:bidi="ar"/>
        </w:rPr>
        <w:t>建立以委托专业心理社工提供心理救助为主的救助制度。司法办案人员忙于日常案件办理，可能无法分出精力对未成年被害人开展心理疏导，同时办案人员由于缺乏系统的专业培训，心理疏导能力及技巧仍有待提高，若咨询过程中出现差错，可能会适得其反，另外，司法机关依法处理具体刑事案件过程中，应保持相对的中立和客观，把握好案件双方之间的平衡关系，过多地参与对被害人的救助可能会影响办案人员的专业判断。因此，可以采取由政府购买服务的方式，委托专业社工组织和社工人员介入的方式开展心理救助，一方面提高服务的专业性，另一方面也可以控制成本。不过，由具有心理咨询资格的司法办案人员随案开展心理疏导可能是今后的检察人员专业化办案的发展方向。</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r>
        <w:rPr>
          <w:rFonts w:hint="default" w:ascii="宋体" w:hAnsi="宋体" w:cs="宋体"/>
          <w:kern w:val="0"/>
          <w:sz w:val="24"/>
          <w:szCs w:val="24"/>
          <w:lang w:val="en-US" w:bidi="ar"/>
        </w:rPr>
        <w:t>.</w:t>
      </w:r>
      <w:r>
        <w:rPr>
          <w:rFonts w:hint="eastAsia" w:ascii="宋体" w:hAnsi="宋体" w:eastAsia="宋体" w:cs="宋体"/>
          <w:kern w:val="0"/>
          <w:sz w:val="24"/>
          <w:szCs w:val="24"/>
          <w:lang w:bidi="ar"/>
        </w:rPr>
        <w:t>全面推广落实性侵未成年人案件检察机关提前介入机制。公安机关在发现性侵未成年人案件的，应第一时间通知检察机关提前介入。若检察机关因条件限制未能第一时间到场介入而等待时间过长不利于案件开展而询问的，公安机关在询问前可以打开同步录音录像设备，通过电话与检察机关取得联系，确保检察机关能够实时视听询问过程，并通过电话指导公安机关开展询问。检察机关可以对公安机关询问未成年被害人的问题设置提出建议清单，确保询问笔录经一次制作即达到全面、准确、完整，符合后续诉讼阶段应该达到的证据要求，避免对被害人的再次询问造成二次伤害</w:t>
      </w:r>
      <w:r>
        <w:rPr>
          <w:rStyle w:val="8"/>
          <w:rFonts w:hint="eastAsia" w:ascii="宋体" w:hAnsi="宋体" w:eastAsia="宋体" w:cs="宋体"/>
          <w:kern w:val="0"/>
          <w:sz w:val="24"/>
          <w:szCs w:val="24"/>
          <w:lang w:bidi="ar"/>
        </w:rPr>
        <w:footnoteReference w:id="5"/>
      </w:r>
      <w:r>
        <w:rPr>
          <w:rFonts w:hint="eastAsia" w:ascii="宋体" w:hAnsi="宋体" w:eastAsia="宋体" w:cs="宋体"/>
          <w:kern w:val="0"/>
          <w:sz w:val="24"/>
          <w:szCs w:val="24"/>
          <w:lang w:bidi="ar"/>
        </w:rPr>
        <w:t>。</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w:t>
      </w:r>
      <w:r>
        <w:rPr>
          <w:rFonts w:hint="default" w:ascii="宋体" w:hAnsi="宋体" w:cs="宋体"/>
          <w:kern w:val="0"/>
          <w:sz w:val="24"/>
          <w:szCs w:val="24"/>
          <w:lang w:val="en-US" w:bidi="ar"/>
        </w:rPr>
        <w:t>.</w:t>
      </w:r>
      <w:r>
        <w:rPr>
          <w:rFonts w:hint="eastAsia" w:ascii="宋体" w:hAnsi="宋体" w:eastAsia="宋体" w:cs="宋体"/>
          <w:kern w:val="0"/>
          <w:sz w:val="24"/>
          <w:szCs w:val="24"/>
          <w:lang w:bidi="ar"/>
        </w:rPr>
        <w:t>灵活选择陪同询问人员</w:t>
      </w:r>
      <w:r>
        <w:rPr>
          <w:rFonts w:hint="eastAsia" w:ascii="宋体" w:hAnsi="宋体" w:eastAsia="宋体" w:cs="宋体"/>
          <w:b/>
          <w:bCs/>
          <w:kern w:val="0"/>
          <w:sz w:val="24"/>
          <w:szCs w:val="24"/>
          <w:lang w:bidi="ar"/>
        </w:rPr>
        <w:t>。</w:t>
      </w:r>
      <w:r>
        <w:rPr>
          <w:rFonts w:hint="eastAsia" w:ascii="宋体" w:hAnsi="宋体" w:eastAsia="宋体" w:cs="宋体"/>
          <w:kern w:val="0"/>
          <w:sz w:val="24"/>
          <w:szCs w:val="24"/>
          <w:lang w:bidi="ar"/>
        </w:rPr>
        <w:t>未成年人在接受询问过程中由家长到场陪伴，是为了见证、监督询问情况及克服未成年人的不适和恐惧感，因此到场的人员需要是能够获得未成年人好感和信任的成年人，至少不能被未成年人排斥，否则效果适得其反。因此应当尽可能邀请未成年人熟悉或者关系亲密的人作为陪同。在实践中，被害人有法定代理人到场且愿意法定代理人到场时，应尽量保障其到场权利；在法定代理人无法到场或被害人不希望法定代理人在场时，应通知合适成年人到场，且最好是具有心理专业为其开展前期和后续心理救助的社工作为合适成年人到场。但法定代理人可在会审时通过视频观看未成年人的陈述，并监督、见证询问过程。</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outlineLvl w:val="4"/>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r>
        <w:rPr>
          <w:rFonts w:hint="default" w:ascii="宋体" w:hAnsi="宋体" w:cs="宋体"/>
          <w:kern w:val="0"/>
          <w:sz w:val="24"/>
          <w:szCs w:val="24"/>
          <w:lang w:val="en-US" w:bidi="ar"/>
        </w:rPr>
        <w:t>.</w:t>
      </w:r>
      <w:r>
        <w:rPr>
          <w:rFonts w:hint="eastAsia" w:ascii="宋体" w:hAnsi="宋体" w:eastAsia="宋体" w:cs="宋体"/>
          <w:bCs/>
          <w:kern w:val="0"/>
          <w:sz w:val="24"/>
          <w:szCs w:val="24"/>
          <w:lang w:bidi="ar"/>
        </w:rPr>
        <w:t>在各诉讼阶段监督心理救助的开展。</w:t>
      </w:r>
      <w:r>
        <w:rPr>
          <w:rFonts w:hint="eastAsia" w:ascii="宋体" w:hAnsi="宋体" w:eastAsia="宋体" w:cs="宋体"/>
          <w:kern w:val="0"/>
          <w:sz w:val="24"/>
          <w:szCs w:val="24"/>
          <w:lang w:bidi="ar"/>
        </w:rPr>
        <w:t>心理救助不仅限于案发后的侦查询问阶段，在审查批捕、审查起诉、案件审理以及审判后的执行阶段均不可或缺。检察机关应主动发挥法律监督职能，监督各个诉讼阶段相应主体委托心理咨询师或社工及时跟进、随时监控，避免未成年被害人心理状况向着“恶逆变”的方向发展。因为心理救助是心理建设工作，需要被害人内心对社工及心理咨询师高度的认同，也依赖于双方建立良好的信任关系，同时为保护被害人权益、提升心理帮教救助效果，正常情况下，各阶段尽量委托安排同一社工或心理咨询师开展心理救助，除非该社工或心理咨询师出现不适合的情况，如与被害人产生矛盾或帮教救助效果不佳被被害人及其家人拒绝，侵犯被害人的权益或泄露被害人相关信息或案件秘密，工作调动原因离开本地或辞职等。</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outlineLvl w:val="4"/>
        <w:rPr>
          <w:rFonts w:hint="eastAsia" w:ascii="宋体" w:hAnsi="宋体" w:eastAsia="宋体" w:cs="宋体"/>
          <w:sz w:val="24"/>
          <w:szCs w:val="24"/>
        </w:rPr>
      </w:pPr>
      <w:r>
        <w:rPr>
          <w:rFonts w:hint="eastAsia" w:ascii="宋体" w:hAnsi="宋体" w:eastAsia="宋体" w:cs="宋体"/>
          <w:kern w:val="0"/>
          <w:sz w:val="24"/>
          <w:szCs w:val="24"/>
          <w:lang w:bidi="ar"/>
        </w:rPr>
        <w:t>5</w:t>
      </w:r>
      <w:r>
        <w:rPr>
          <w:rFonts w:hint="default" w:ascii="宋体" w:hAnsi="宋体" w:cs="宋体"/>
          <w:kern w:val="0"/>
          <w:sz w:val="24"/>
          <w:szCs w:val="24"/>
          <w:lang w:val="en-US" w:bidi="ar"/>
        </w:rPr>
        <w:t>.</w:t>
      </w:r>
      <w:r>
        <w:rPr>
          <w:rFonts w:hint="eastAsia" w:ascii="宋体" w:hAnsi="宋体" w:eastAsia="宋体" w:cs="宋体"/>
          <w:kern w:val="0"/>
          <w:sz w:val="24"/>
          <w:szCs w:val="24"/>
          <w:lang w:bidi="ar"/>
        </w:rPr>
        <w:t>根据被害人情况分类精准救助。同是性侵未成年人案件，但被害人遭受损害程度有不同，在性侵害未成年人刑事案件办理和职能延伸过程中，检察机关可以在提前介入阶段即安排专业的心理社工对未成年被害人心理受侵害程度和风险进行评估，根据不同的风险情况，制定不同的心理干预和创伤恢复方案，分类开展心理救助。如深圳地区目前采取的“精准保护”</w:t>
      </w:r>
      <w:r>
        <w:rPr>
          <w:rStyle w:val="8"/>
          <w:rFonts w:hint="eastAsia" w:ascii="宋体" w:hAnsi="宋体" w:eastAsia="宋体" w:cs="宋体"/>
          <w:kern w:val="0"/>
          <w:sz w:val="24"/>
          <w:szCs w:val="24"/>
          <w:lang w:bidi="ar"/>
        </w:rPr>
        <w:footnoteReference w:id="6"/>
      </w:r>
      <w:r>
        <w:rPr>
          <w:rFonts w:hint="eastAsia" w:ascii="宋体" w:hAnsi="宋体" w:eastAsia="宋体" w:cs="宋体"/>
          <w:kern w:val="0"/>
          <w:sz w:val="24"/>
          <w:szCs w:val="24"/>
          <w:lang w:bidi="ar"/>
        </w:rPr>
        <w:t>所实践的一样，将被侵害风险分为：低、中、高三档，根据不同风险档次开展不同救助工作，同时根据被害人的康复情况在档次间进行调整，更有利于有针对性开展救助工作，提升救助效果。如针对低档，可考虑仅提前介入阶段的心理安抚及干预，以及后续一个月内的微信、电话沟通，了解被害人回复日常生活情况即可；对于中档，可安排后续三个月内的微信电话联系沟通，视情况安排家访，必要时安排心理治疗，根据其康复情况转为低档或高档；对于高档，应安排半年内的微信电话沟通，适时关注被害人生活工作情况，安排心理治疗康复疗程，必要时要求家长安排入院治疗，链接相关社会资源进行救助。</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（三）案后——建立长效救助机制、巩固救助成效</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r>
        <w:rPr>
          <w:rFonts w:hint="default" w:ascii="宋体" w:hAnsi="宋体" w:cs="宋体"/>
          <w:kern w:val="0"/>
          <w:sz w:val="24"/>
          <w:szCs w:val="24"/>
          <w:lang w:val="en-US" w:bidi="ar"/>
        </w:rPr>
        <w:t>.</w:t>
      </w:r>
      <w:r>
        <w:rPr>
          <w:rFonts w:hint="eastAsia" w:ascii="宋体" w:hAnsi="宋体" w:eastAsia="宋体" w:cs="宋体"/>
          <w:kern w:val="0"/>
          <w:sz w:val="24"/>
          <w:szCs w:val="24"/>
          <w:lang w:bidi="ar"/>
        </w:rPr>
        <w:t>建立专业心理社工长期陪护和跟踪救助制度。被性侵的未成年被害人很可能受到来自家庭、社会的二次伤害，从而否定自我、摧残自我。因此，对被害人的心理救助不应该因为案结而终结，尤其在提前介入阶段心理受创伤程度被评为高档的被害人，或在心理干预过程中因其他因素转为高档的被害人，检察机关应督促妇联建立专业心理社工长期陪护和跟踪救助制度，继续安排专业心理社工对该类被害人定期提供心理疏导或心理治疗，参与全程陪护和案后长期的跟踪回访，确保其心理创伤真正得以恢复被评为低档后才结束救助。</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outlineLvl w:val="4"/>
        <w:rPr>
          <w:rFonts w:hint="eastAsia" w:ascii="宋体" w:hAnsi="宋体" w:eastAsia="宋体" w:cs="宋体"/>
          <w:sz w:val="24"/>
          <w:szCs w:val="24"/>
        </w:rPr>
      </w:pPr>
      <w:r>
        <w:rPr>
          <w:rFonts w:hint="eastAsia" w:ascii="宋体" w:hAnsi="宋体" w:eastAsia="宋体" w:cs="宋体"/>
          <w:kern w:val="0"/>
          <w:sz w:val="24"/>
          <w:szCs w:val="24"/>
          <w:lang w:bidi="ar"/>
        </w:rPr>
        <w:t>2</w:t>
      </w:r>
      <w:r>
        <w:rPr>
          <w:rFonts w:hint="default" w:ascii="宋体" w:hAnsi="宋体" w:cs="宋体"/>
          <w:kern w:val="0"/>
          <w:sz w:val="24"/>
          <w:szCs w:val="24"/>
          <w:lang w:val="en-US" w:bidi="ar"/>
        </w:rPr>
        <w:t>.</w:t>
      </w:r>
      <w:r>
        <w:rPr>
          <w:rFonts w:hint="eastAsia" w:ascii="宋体" w:hAnsi="宋体" w:eastAsia="宋体" w:cs="宋体"/>
          <w:kern w:val="0"/>
          <w:sz w:val="24"/>
          <w:szCs w:val="24"/>
          <w:lang w:bidi="ar"/>
        </w:rPr>
        <w:t>链接各方资源，拓宽救助网络。未成年人受侵害案件所涉及公安机关、检察机关、审判机关、司法行政机关、 教育部门、民政部门、未成年人保护组织、妇女儿童保护组织、医疗机构、心理康复机构、青少年社工组织等多方单位，仅凭其中一方或几方无法很好地实现对未成年被害人的心理救助，需要各机关部门以及各社会力量的联动合作与通力配合。在社会各方、各部门因职能不同、沟通不足、力量相对分散的情况下，需要检察机关充分发挥自身职能和地位优势，主动积极作为，将社会各方、各部门协调联系起来，调动各方资源和人力，形成司法、教育、民政、妇联、团委、社会团体、企业共同参与的一体化救助保护网络，尽最大努力促进未成年被害人的恢复，根据不同服务对象的实际情况及需求，增强志愿服务机会、社区活动推荐及就业推荐等方面的介入，引入多方力量共同推动服务对象向好转变，帮助其本人及家庭战胜案件发生所带来的阴影创伤，渡过难关。</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w:t>
      </w:r>
      <w:r>
        <w:rPr>
          <w:rFonts w:hint="default" w:ascii="宋体" w:hAnsi="宋体" w:cs="宋体"/>
          <w:kern w:val="0"/>
          <w:sz w:val="24"/>
          <w:szCs w:val="24"/>
          <w:lang w:val="en-US" w:bidi="ar"/>
        </w:rPr>
        <w:t>.</w:t>
      </w:r>
      <w:r>
        <w:rPr>
          <w:rFonts w:hint="eastAsia" w:ascii="宋体" w:hAnsi="宋体" w:eastAsia="宋体" w:cs="宋体"/>
          <w:kern w:val="0"/>
          <w:sz w:val="24"/>
          <w:szCs w:val="24"/>
          <w:lang w:bidi="ar"/>
        </w:rPr>
        <w:t>法定代理人、近亲属的心理疏导与救助。近亲属的心理救助制度可以比照被害人心理救助同步进行。检察机关在办理案件的过程中，需要同步及时关注与被害人共同生活人员的心理创伤和情绪变化，一是平缓他们过激、自责、愤怒的情绪有利于减少对被害人的“二次伤害”；二是有助于后续被害人心理救助工作的正常开展；三是有利于为被害人营造良好的家庭氛围促进被害人早日康复。检察官可以在开展督促监护、亲职教育的同时，携同社工对此类人员开展心理疏导；同时，也可以委托购买服务的专业心理社工或者督促民政、妇联等职能部门委派专业的心理咨询师通过家访、发告知书等方式就如何在日常中照顾与情绪支持被害人向父母作家庭教育指引，全面介入和评估被害人所在家庭的创伤情况和支持情况，及时修复创伤，避免更大的社会矛盾的产生，也为被害人康复创造良好的家庭支持体系。</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最后值得一提的是，如果说心理救助是基于被害基础进行的探索，是一种“事后诸葛”，那么，预防被害以及日常自我保护——即“被害预防”才是一种最应探索和投入的最理想的“救助”模式。犯罪无法达到乌托邦式的“清零”状态，但我们仍然希望以最大的努力将其侵害降到最低，这是开展犯罪预防和被害预防工作的基础信念。所以说，在中国传统思想和目前国情之下，加强未成年人预防性侵教育、正确价值观念教育及综合自我保护教育，仍是检察机关乃至涉及未成年人保护相关职能部门当前法治教育宣传工作的重点，也是家长、学校、社会保护未成年人健康成长的重要筹码。</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kern w:val="0"/>
          <w:sz w:val="24"/>
          <w:szCs w:val="24"/>
          <w:lang w:bidi="ar"/>
        </w:rPr>
      </w:pP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b w:val="0"/>
          <w:bCs w:val="0"/>
          <w:kern w:val="0"/>
          <w:sz w:val="24"/>
          <w:szCs w:val="24"/>
          <w:lang w:eastAsia="zh-Hans" w:bidi="ar"/>
        </w:rPr>
        <w:t>参考文献</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[1]史卫忠，努力推进新时代未成年人检察工作[J]，人民检察,2019(03):51。</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[2]樊荣庆，钟颖，姚倩男，吴海云，徐衍，论性侵害案件未成年被害人“一站式”保护体系构建——以上海实践探索为例[J].青少年犯罪问题，2017(02):32-43。</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[3]管晓昕,林莉，“一站式”询问未成年被害人办案模式的完善[J]，法制与社会，2018(29):93-94。</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[4]郭紫棋,林颖慧，被性侵未成年被害人司法保护体系的完善——基于台湾地区台北市“性侵害案件一站式服务”之启示[J]，人民检察，2018(14):37-40。</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[5]赵东方，性侵犯罪未成年被害人救助制度研究[J]，中国公共安全(学术版)，2020(01):60-64。</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[6]（美）赫尔曼（Herman.J）著，《创伤与复原》，施宏达，陈文琪译，机械工业出版社。</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[7]麻国安，《青少年被害人援助论》。</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[8]</w:t>
      </w:r>
      <w:r>
        <w:rPr>
          <w:rFonts w:hint="eastAsia" w:ascii="宋体" w:hAnsi="宋体" w:eastAsia="宋体" w:cs="宋体"/>
          <w:kern w:val="0"/>
          <w:sz w:val="24"/>
          <w:szCs w:val="24"/>
          <w:lang w:val="en-US" w:eastAsia="zh-Hans" w:bidi="ar"/>
        </w:rPr>
        <w:t>叶云</w:t>
      </w:r>
      <w:r>
        <w:rPr>
          <w:rFonts w:hint="eastAsia" w:ascii="宋体" w:hAnsi="宋体" w:eastAsia="宋体" w:cs="宋体"/>
          <w:kern w:val="0"/>
          <w:sz w:val="24"/>
          <w:szCs w:val="24"/>
          <w:lang w:eastAsia="zh-Hans" w:bidi="ar"/>
        </w:rPr>
        <w:t>，被害恢复视角下的未成年性被害人援助研究，</w:t>
      </w:r>
      <w:r>
        <w:rPr>
          <w:rFonts w:hint="eastAsia" w:ascii="宋体" w:hAnsi="宋体" w:eastAsia="宋体" w:cs="宋体"/>
          <w:kern w:val="0"/>
          <w:sz w:val="24"/>
          <w:szCs w:val="24"/>
          <w:lang w:val="en-US" w:eastAsia="zh-Hans" w:bidi="ar"/>
        </w:rPr>
        <w:t>四川师范大学硕士论文</w:t>
      </w:r>
      <w:r>
        <w:rPr>
          <w:rFonts w:hint="eastAsia" w:ascii="宋体" w:hAnsi="宋体" w:eastAsia="宋体" w:cs="宋体"/>
          <w:kern w:val="0"/>
          <w:sz w:val="24"/>
          <w:szCs w:val="24"/>
          <w:lang w:eastAsia="zh-Hans" w:bidi="ar"/>
        </w:rPr>
        <w:t>，20190610。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0" w:csb1="00000000"/>
  </w:font>
  <w:font w:name="Lantinghei SC Demibold">
    <w:altName w:val="Times New Roman"/>
    <w:panose1 w:val="02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4"/>
        <w:rPr>
          <w:lang w:eastAsia="zh-Hans"/>
        </w:rPr>
      </w:pPr>
      <w:r>
        <w:rPr>
          <w:rStyle w:val="8"/>
        </w:rPr>
        <w:footnoteRef/>
      </w:r>
      <w:r>
        <w:t xml:space="preserve"> </w:t>
      </w:r>
      <w:r>
        <w:rPr>
          <w:rFonts w:hint="eastAsia"/>
          <w:lang w:eastAsia="zh-Hans"/>
        </w:rPr>
        <w:t>肖秀敏</w:t>
      </w:r>
      <w:r>
        <w:rPr>
          <w:lang w:eastAsia="zh-Hans"/>
        </w:rPr>
        <w:t>，</w:t>
      </w:r>
      <w:r>
        <w:rPr>
          <w:rFonts w:hint="eastAsia"/>
          <w:lang w:eastAsia="zh-Hans"/>
        </w:rPr>
        <w:t>佛山市顺德区人民检察院副检察长，长期分管未成年人检察工作</w:t>
      </w:r>
      <w:r>
        <w:rPr>
          <w:lang w:eastAsia="zh-Hans"/>
        </w:rPr>
        <w:t>。</w:t>
      </w:r>
    </w:p>
    <w:p>
      <w:pPr>
        <w:pStyle w:val="4"/>
        <w:ind w:firstLine="180" w:firstLineChars="100"/>
        <w:rPr>
          <w:lang w:eastAsia="zh-Hans"/>
        </w:rPr>
      </w:pPr>
      <w:r>
        <w:rPr>
          <w:rFonts w:hint="eastAsia"/>
          <w:lang w:eastAsia="zh-Hans"/>
        </w:rPr>
        <w:t>蓬桂梅</w:t>
      </w:r>
      <w:r>
        <w:rPr>
          <w:lang w:eastAsia="zh-Hans"/>
        </w:rPr>
        <w:t>，</w:t>
      </w:r>
      <w:r>
        <w:rPr>
          <w:rFonts w:hint="eastAsia"/>
          <w:lang w:eastAsia="zh-Hans"/>
        </w:rPr>
        <w:t>佛山市顺德区人民检察院第</w:t>
      </w:r>
      <w:r>
        <w:rPr>
          <w:rFonts w:hint="eastAsia"/>
          <w:lang w:eastAsia="zh-CN"/>
        </w:rPr>
        <w:t>五</w:t>
      </w:r>
      <w:r>
        <w:rPr>
          <w:rFonts w:hint="eastAsia"/>
          <w:lang w:eastAsia="zh-Hans"/>
        </w:rPr>
        <w:t>检察部副主任，长期从事未成年人检察工作</w:t>
      </w:r>
      <w:r>
        <w:rPr>
          <w:lang w:eastAsia="zh-Hans"/>
        </w:rPr>
        <w:t>。</w:t>
      </w:r>
    </w:p>
    <w:p>
      <w:pPr>
        <w:pStyle w:val="4"/>
        <w:ind w:firstLine="180" w:firstLineChars="100"/>
        <w:rPr>
          <w:lang w:eastAsia="zh-Hans"/>
        </w:rPr>
      </w:pPr>
      <w:r>
        <w:rPr>
          <w:rFonts w:hint="eastAsia"/>
          <w:lang w:eastAsia="zh-Hans"/>
        </w:rPr>
        <w:t>贺金慧</w:t>
      </w:r>
      <w:r>
        <w:rPr>
          <w:lang w:eastAsia="zh-Hans"/>
        </w:rPr>
        <w:t>，</w:t>
      </w:r>
      <w:r>
        <w:rPr>
          <w:rFonts w:hint="eastAsia"/>
          <w:lang w:eastAsia="zh-Hans"/>
        </w:rPr>
        <w:t>佛山市顺德区人民检察院第</w:t>
      </w:r>
      <w:r>
        <w:rPr>
          <w:rFonts w:hint="eastAsia"/>
          <w:lang w:eastAsia="zh-CN"/>
        </w:rPr>
        <w:t>五</w:t>
      </w:r>
      <w:r>
        <w:rPr>
          <w:rFonts w:hint="eastAsia"/>
          <w:lang w:eastAsia="zh-Hans"/>
        </w:rPr>
        <w:t>检察部检察官</w:t>
      </w:r>
      <w:r>
        <w:rPr>
          <w:rFonts w:hint="eastAsia"/>
        </w:rPr>
        <w:t>，</w:t>
      </w:r>
      <w:r>
        <w:rPr>
          <w:rFonts w:hint="eastAsia"/>
          <w:lang w:val="en-US" w:eastAsia="zh-CN"/>
        </w:rPr>
        <w:t>长期</w:t>
      </w:r>
      <w:r>
        <w:rPr>
          <w:rFonts w:hint="eastAsia"/>
          <w:lang w:eastAsia="zh-Hans"/>
        </w:rPr>
        <w:t>从事未成年人检察工作</w:t>
      </w:r>
      <w:r>
        <w:rPr>
          <w:lang w:eastAsia="zh-Hans"/>
        </w:rPr>
        <w:t>。</w:t>
      </w:r>
    </w:p>
  </w:footnote>
  <w:footnote w:id="1">
    <w:p>
      <w:pPr>
        <w:pStyle w:val="4"/>
        <w:snapToGrid w:val="0"/>
      </w:pPr>
      <w:r>
        <w:rPr>
          <w:rStyle w:val="8"/>
        </w:rPr>
        <w:footnoteRef/>
      </w:r>
      <w:r>
        <w:t xml:space="preserve"> </w:t>
      </w:r>
      <w:r>
        <w:rPr>
          <w:rFonts w:hint="eastAsia"/>
        </w:rPr>
        <w:t>向燕.未成年被害人保护制度的中国特色及改革方向[J].青少年犯罪问题,2021(05):97-110</w:t>
      </w:r>
      <w:r>
        <w:rPr>
          <w:rFonts w:hint="default"/>
        </w:rPr>
        <w:t>。</w:t>
      </w:r>
    </w:p>
  </w:footnote>
  <w:footnote w:id="2">
    <w:p>
      <w:pPr>
        <w:pStyle w:val="4"/>
        <w:ind w:firstLine="270" w:firstLineChars="150"/>
        <w:jc w:val="both"/>
        <w:rPr>
          <w:rFonts w:ascii="宋体" w:hAnsi="宋体" w:cs="宋体"/>
          <w:szCs w:val="18"/>
        </w:rPr>
      </w:pPr>
      <w:r>
        <w:rPr>
          <w:rStyle w:val="8"/>
          <w:rFonts w:ascii="宋体" w:hAnsi="宋体" w:cs="宋体"/>
          <w:szCs w:val="18"/>
        </w:rPr>
        <w:footnoteRef/>
      </w:r>
      <w:r>
        <w:rPr>
          <w:rFonts w:hint="eastAsia" w:ascii="宋体" w:hAnsi="宋体" w:cs="宋体"/>
          <w:szCs w:val="18"/>
        </w:rPr>
        <w:t xml:space="preserve"> 《中华人民共和国刑事诉讼法》第二百八十一条：“对于未成年人刑事案件，在讯问和审判的时候，应当通知未成年犯罪嫌疑人、被告人的法定代理人到场。无法通知、法定代理人不能到场或者法定代理人是共犯的，也可以通知……未成年人保护组织的代表到场，并将有关情况记录在案。……讯问女性未成年犯罪嫌疑人，应当有女工作人员在场。……询问未成年被害人、证人，适用第一款、第二款、第三款的规定。”</w:t>
      </w:r>
    </w:p>
  </w:footnote>
  <w:footnote w:id="3">
    <w:p>
      <w:pPr>
        <w:pStyle w:val="4"/>
        <w:ind w:firstLine="270" w:firstLineChars="150"/>
        <w:jc w:val="both"/>
      </w:pPr>
      <w:r>
        <w:rPr>
          <w:rStyle w:val="8"/>
        </w:rPr>
        <w:footnoteRef/>
      </w:r>
      <w:r>
        <w:t xml:space="preserve"> </w:t>
      </w:r>
      <w:r>
        <w:rPr>
          <w:rFonts w:hint="eastAsia"/>
        </w:rPr>
        <w:t>王学进. “一站式”询问有助于保护未成年被害人[N].宁波日报，2017-11-29(016).</w:t>
      </w:r>
    </w:p>
  </w:footnote>
  <w:footnote w:id="4">
    <w:p>
      <w:pPr>
        <w:pStyle w:val="4"/>
      </w:pPr>
      <w:r>
        <w:rPr>
          <w:rStyle w:val="8"/>
        </w:rPr>
        <w:footnoteRef/>
      </w:r>
      <w:r>
        <w:t xml:space="preserve"> </w:t>
      </w:r>
      <w:r>
        <w:rPr>
          <w:rFonts w:hint="eastAsia"/>
        </w:rPr>
        <w:t>陈茜，《论刑事被害人心理救助——以张扣扣复仇杀人案为例》，载《法制与社会》2</w:t>
      </w:r>
      <w:r>
        <w:t>019</w:t>
      </w:r>
      <w:r>
        <w:rPr>
          <w:rFonts w:hint="eastAsia"/>
        </w:rPr>
        <w:t>年第5期下。</w:t>
      </w:r>
    </w:p>
  </w:footnote>
  <w:footnote w:id="5">
    <w:p>
      <w:pPr>
        <w:pStyle w:val="4"/>
        <w:snapToGrid w:val="0"/>
      </w:pPr>
      <w:r>
        <w:rPr>
          <w:rStyle w:val="8"/>
        </w:rPr>
        <w:footnoteRef/>
      </w:r>
      <w:r>
        <w:t xml:space="preserve"> </w:t>
      </w:r>
      <w:r>
        <w:rPr>
          <w:rFonts w:hint="eastAsia"/>
        </w:rPr>
        <w:t>最高人民法院、最高人民检察院、公安部、民政部《关于依法处理监护人侵害未成年人权益行为若干问题的意见》第8条第二款：“询问未成年人，应当考虑未成年人的身心特点，采取和缓的方式进行，防止造成进一步伤害</w:t>
      </w:r>
      <w:r>
        <w:rPr>
          <w:rFonts w:hint="default"/>
        </w:rPr>
        <w:t>。</w:t>
      </w:r>
    </w:p>
  </w:footnote>
  <w:footnote w:id="6">
    <w:p>
      <w:pPr>
        <w:pStyle w:val="4"/>
      </w:pPr>
      <w:r>
        <w:rPr>
          <w:rStyle w:val="8"/>
        </w:rPr>
        <w:footnoteRef/>
      </w:r>
      <w:r>
        <w:t xml:space="preserve"> </w:t>
      </w:r>
      <w:r>
        <w:rPr>
          <w:rFonts w:hint="eastAsia"/>
        </w:rPr>
        <w:t>深圳市人民检察院《深圳精准保护的理论与实践》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00000000"/>
    <w:rsid w:val="21D80261"/>
    <w:rsid w:val="3F941E72"/>
    <w:rsid w:val="3FC13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2"/>
    <w:qFormat/>
    <w:uiPriority w:val="0"/>
    <w:pPr>
      <w:spacing w:after="120" w:afterLines="0" w:afterAutospacing="0"/>
      <w:ind w:left="420" w:leftChars="200"/>
    </w:pPr>
  </w:style>
  <w:style w:type="paragraph" w:styleId="4">
    <w:name w:val="footnote text"/>
    <w:basedOn w:val="1"/>
    <w:unhideWhenUsed/>
    <w:qFormat/>
    <w:uiPriority w:val="0"/>
    <w:pPr>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footnote reference"/>
    <w:basedOn w:val="7"/>
    <w:unhideWhenUsed/>
    <w:qFormat/>
    <w:uiPriority w:val="99"/>
    <w:rPr>
      <w:vertAlign w:val="superscript"/>
    </w:rPr>
  </w:style>
  <w:style w:type="paragraph" w:customStyle="1" w:styleId="9">
    <w:name w:val="公文正文"/>
    <w:basedOn w:val="1"/>
    <w:qFormat/>
    <w:uiPriority w:val="0"/>
    <w:pPr>
      <w:spacing w:line="570" w:lineRule="exact"/>
      <w:ind w:firstLine="640" w:firstLineChars="200"/>
    </w:pPr>
    <w:rPr>
      <w:rFonts w:hint="eastAsia" w:ascii="仿宋_GB2312" w:hAnsi="仿宋_GB2312" w:eastAsia="仿宋_GB2312" w:cs="仿宋_GB2312"/>
      <w:sz w:val="32"/>
      <w:szCs w:val="32"/>
    </w:rPr>
  </w:style>
  <w:style w:type="paragraph" w:customStyle="1" w:styleId="10">
    <w:name w:val="公文标题"/>
    <w:basedOn w:val="1"/>
    <w:next w:val="1"/>
    <w:qFormat/>
    <w:uiPriority w:val="0"/>
    <w:pPr>
      <w:keepNext/>
      <w:keepLines/>
      <w:spacing w:line="570" w:lineRule="exact"/>
      <w:jc w:val="center"/>
      <w:outlineLvl w:val="0"/>
    </w:pPr>
    <w:rPr>
      <w:rFonts w:hint="eastAsia" w:ascii="方正小标宋简体" w:hAnsi="方正小标宋简体" w:eastAsia="方正小标宋简体" w:cs="Times New Roman"/>
      <w:kern w:val="44"/>
      <w:sz w:val="44"/>
      <w:szCs w:val="22"/>
    </w:rPr>
  </w:style>
  <w:style w:type="character" w:customStyle="1" w:styleId="11">
    <w:name w:val="s1"/>
    <w:basedOn w:val="7"/>
    <w:qFormat/>
    <w:uiPriority w:val="0"/>
    <w:rPr>
      <w:rFonts w:ascii="Helvetica Neue" w:hAnsi="Helvetica Neue" w:eastAsia="Helvetica Neue" w:cs="Helvetica Neue"/>
      <w:sz w:val="46"/>
      <w:szCs w:val="4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赤焰完燃</cp:lastModifiedBy>
  <dcterms:modified xsi:type="dcterms:W3CDTF">2023-11-30T00:44:13Z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44F5904968094D6B82E560245E88A577</vt:lpwstr>
  </property>
</Properties>
</file>